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553" w:rsidRDefault="005C62B2">
      <w:pPr>
        <w:ind w:right="-2"/>
        <w:jc w:val="center"/>
        <w:rPr>
          <w:rFonts w:ascii="PT Astra Serif" w:hAnsi="PT Astra Serif" w:cs="Arial"/>
        </w:rPr>
      </w:pPr>
      <w:r>
        <w:rPr>
          <w:rFonts w:ascii="PT Astra Serif" w:hAnsi="PT Astra Serif" w:cs="Arial"/>
          <w:noProof/>
        </w:rPr>
        <mc:AlternateContent>
          <mc:Choice Requires="wpg">
            <w:drawing>
              <wp:inline distT="0" distB="0" distL="0" distR="0">
                <wp:extent cx="400050" cy="762000"/>
                <wp:effectExtent l="19050" t="0" r="0" b="0"/>
                <wp:docPr id="1" name="Рисунок 1" descr="герб области один контур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17727026" name="Picture 1" descr="герб области один контур 1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400050" cy="76199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w15="http://schemas.microsoft.com/office/word/2012/wordml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1.50pt;height:60.00pt;mso-wrap-distance-left:0.00pt;mso-wrap-distance-top:0.00pt;mso-wrap-distance-right:0.00pt;mso-wrap-distance-bottom:0.00pt;" stroked="f" strokeweight="0.75pt">
                <v:path textboxrect="0,0,0,0"/>
                <v:imagedata r:id="rId9" o:title=""/>
              </v:shape>
            </w:pict>
          </mc:Fallback>
        </mc:AlternateContent>
      </w:r>
    </w:p>
    <w:p w:rsidR="00DE6553" w:rsidRDefault="00DE6553">
      <w:pPr>
        <w:ind w:right="-2"/>
        <w:rPr>
          <w:rFonts w:ascii="PT Astra Serif" w:hAnsi="PT Astra Serif" w:cs="Arial"/>
          <w:sz w:val="6"/>
          <w:szCs w:val="6"/>
        </w:rPr>
      </w:pPr>
    </w:p>
    <w:p w:rsidR="00DE6553" w:rsidRDefault="005C62B2">
      <w:pPr>
        <w:ind w:right="-2"/>
        <w:jc w:val="center"/>
        <w:rPr>
          <w:rFonts w:ascii="PT Astra Serif" w:hAnsi="PT Astra Serif" w:cs="Arial"/>
          <w:b/>
        </w:rPr>
      </w:pPr>
      <w:r>
        <w:rPr>
          <w:rFonts w:ascii="PT Astra Serif" w:hAnsi="PT Astra Serif"/>
          <w:b/>
          <w:color w:val="000000"/>
          <w:sz w:val="30"/>
          <w:szCs w:val="30"/>
        </w:rPr>
        <w:t xml:space="preserve">МИНИСТЕРСТВО ФИНАНСОВ </w:t>
      </w:r>
      <w:r>
        <w:rPr>
          <w:rFonts w:ascii="PT Astra Serif" w:hAnsi="PT Astra Serif"/>
          <w:b/>
          <w:sz w:val="30"/>
          <w:szCs w:val="30"/>
        </w:rPr>
        <w:t>САРАТОВСКОЙ ОБЛАСТИ</w:t>
      </w:r>
    </w:p>
    <w:p w:rsidR="00DE6553" w:rsidRDefault="005C62B2">
      <w:pPr>
        <w:pStyle w:val="ad"/>
        <w:spacing w:line="288" w:lineRule="auto"/>
        <w:ind w:right="-2"/>
        <w:rPr>
          <w:rFonts w:ascii="PT Astra Serif" w:hAnsi="PT Astra Serif"/>
          <w:b/>
          <w:sz w:val="12"/>
        </w:rPr>
      </w:pPr>
      <w:r>
        <w:rPr>
          <w:rFonts w:ascii="PT Astra Serif" w:hAnsi="PT Astra Serif" w:cs="Arial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2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5911214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w15="http://schemas.microsoft.com/office/word/2012/wordml">
            <w:pict>
              <v:line id="shape 1" o:spid="_x0000_s1" style="position:absolute;left:0;text-align:left;z-index:251657728;mso-wrap-distance-left:9.00pt;mso-wrap-distance-top:0.00pt;mso-wrap-distance-right:9.00pt;mso-wrap-distance-bottom:0.00pt;visibility:visible;" from="0.0pt,7.3pt" to="465.4pt,7.3pt" filled="f" strokecolor="#000000" strokeweight="0.50pt"/>
            </w:pict>
          </mc:Fallback>
        </mc:AlternateContent>
      </w:r>
      <w:r>
        <w:rPr>
          <w:rFonts w:ascii="PT Astra Serif" w:hAnsi="PT Astra Serif" w:cs="Arial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3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5911214" cy="2539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w15="http://schemas.microsoft.com/office/word/2012/wordml">
            <w:pict>
              <v:line id="shape 2" o:spid="_x0000_s2" style="position:absolute;left:0;text-align:left;z-index:251656704;mso-wrap-distance-left:9.00pt;mso-wrap-distance-top:0.00pt;mso-wrap-distance-right:9.00pt;mso-wrap-distance-bottom:0.00pt;flip:y;visibility:visible;" from="0.0pt,4.0pt" to="465.4pt,4.2pt" filled="f" strokecolor="#000000" strokeweight="2.50pt"/>
            </w:pict>
          </mc:Fallback>
        </mc:AlternateContent>
      </w:r>
    </w:p>
    <w:p w:rsidR="00DE6553" w:rsidRDefault="00DE6553">
      <w:pPr>
        <w:pStyle w:val="ad"/>
        <w:ind w:right="-2"/>
        <w:rPr>
          <w:rFonts w:ascii="PT Astra Serif" w:hAnsi="PT Astra Serif"/>
          <w:b/>
        </w:rPr>
      </w:pPr>
    </w:p>
    <w:p w:rsidR="00DE6553" w:rsidRDefault="005C62B2">
      <w:pPr>
        <w:pStyle w:val="ad"/>
        <w:tabs>
          <w:tab w:val="clear" w:pos="7143"/>
          <w:tab w:val="clear" w:pos="14287"/>
        </w:tabs>
        <w:ind w:right="-2"/>
        <w:jc w:val="center"/>
        <w:rPr>
          <w:rFonts w:ascii="PT Astra Serif" w:hAnsi="PT Astra Serif"/>
          <w:b/>
          <w:bCs/>
          <w:sz w:val="30"/>
          <w:szCs w:val="30"/>
        </w:rPr>
      </w:pPr>
      <w:proofErr w:type="gramStart"/>
      <w:r>
        <w:rPr>
          <w:rFonts w:ascii="PT Astra Serif" w:hAnsi="PT Astra Serif"/>
          <w:b/>
          <w:sz w:val="30"/>
        </w:rPr>
        <w:t>П</w:t>
      </w:r>
      <w:proofErr w:type="gramEnd"/>
      <w:r>
        <w:rPr>
          <w:rFonts w:ascii="PT Astra Serif" w:hAnsi="PT Astra Serif"/>
          <w:b/>
          <w:sz w:val="30"/>
        </w:rPr>
        <w:t xml:space="preserve"> Р И К А З</w:t>
      </w:r>
    </w:p>
    <w:p w:rsidR="00DE6553" w:rsidRDefault="00DE6553">
      <w:pPr>
        <w:pStyle w:val="ad"/>
        <w:tabs>
          <w:tab w:val="clear" w:pos="7143"/>
          <w:tab w:val="clear" w:pos="14287"/>
        </w:tabs>
        <w:ind w:right="-2"/>
        <w:jc w:val="center"/>
        <w:rPr>
          <w:rFonts w:ascii="PT Astra Serif" w:hAnsi="PT Astra Serif"/>
          <w:b/>
          <w:bCs/>
          <w:sz w:val="30"/>
          <w:szCs w:val="30"/>
        </w:rPr>
      </w:pPr>
    </w:p>
    <w:p w:rsidR="00DE6553" w:rsidRDefault="005C62B2">
      <w:pPr>
        <w:pStyle w:val="ad"/>
        <w:tabs>
          <w:tab w:val="clear" w:pos="7143"/>
          <w:tab w:val="clear" w:pos="14287"/>
        </w:tabs>
        <w:ind w:right="-2"/>
        <w:jc w:val="center"/>
        <w:rPr>
          <w:rFonts w:ascii="PT Astra Serif" w:hAnsi="PT Astra Serif"/>
          <w:color w:val="FFFFF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___________ № ___________</w:t>
      </w:r>
    </w:p>
    <w:p w:rsidR="00DE6553" w:rsidRDefault="00DE6553">
      <w:pPr>
        <w:pStyle w:val="ad"/>
        <w:ind w:right="-2"/>
        <w:jc w:val="center"/>
        <w:rPr>
          <w:rFonts w:ascii="PT Astra Serif" w:hAnsi="PT Astra Serif"/>
        </w:rPr>
      </w:pPr>
    </w:p>
    <w:p w:rsidR="00DE6553" w:rsidRDefault="005C62B2">
      <w:pPr>
        <w:pStyle w:val="ad"/>
        <w:ind w:right="-2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г. Саратов</w:t>
      </w:r>
    </w:p>
    <w:p w:rsidR="00DE6553" w:rsidRDefault="00DE6553">
      <w:pPr>
        <w:shd w:val="clear" w:color="auto" w:fill="FFFFFF"/>
        <w:ind w:right="-2"/>
        <w:rPr>
          <w:rFonts w:ascii="PT Astra Serif" w:eastAsia="Times New Roman" w:hAnsi="PT Astra Serif"/>
          <w:b/>
          <w:bCs/>
          <w:color w:val="212121"/>
          <w:sz w:val="28"/>
          <w:szCs w:val="28"/>
        </w:rPr>
      </w:pPr>
    </w:p>
    <w:p w:rsidR="00DE6553" w:rsidRDefault="005C62B2">
      <w:pPr>
        <w:shd w:val="clear" w:color="auto" w:fill="FFFFFF"/>
        <w:ind w:right="-2"/>
        <w:rPr>
          <w:rFonts w:ascii="PT Astra Serif" w:eastAsia="Times New Roman" w:hAnsi="PT Astra Serif"/>
          <w:b/>
          <w:bCs/>
          <w:color w:val="212121"/>
          <w:sz w:val="28"/>
          <w:szCs w:val="28"/>
        </w:rPr>
      </w:pPr>
      <w:r>
        <w:rPr>
          <w:rFonts w:ascii="PT Astra Serif" w:eastAsia="Times New Roman" w:hAnsi="PT Astra Serif"/>
          <w:b/>
          <w:bCs/>
          <w:color w:val="212121"/>
          <w:sz w:val="28"/>
          <w:szCs w:val="28"/>
        </w:rPr>
        <w:t>Об утверждении регламента</w:t>
      </w:r>
    </w:p>
    <w:p w:rsidR="00DE6553" w:rsidRDefault="005C62B2">
      <w:pPr>
        <w:shd w:val="clear" w:color="auto" w:fill="FFFFFF"/>
        <w:ind w:right="-2"/>
        <w:rPr>
          <w:rFonts w:ascii="PT Astra Serif" w:eastAsia="Times New Roman" w:hAnsi="PT Astra Serif"/>
          <w:b/>
          <w:bCs/>
          <w:color w:val="212121"/>
          <w:sz w:val="28"/>
          <w:szCs w:val="28"/>
        </w:rPr>
      </w:pPr>
      <w:r>
        <w:rPr>
          <w:rFonts w:ascii="PT Astra Serif" w:eastAsia="Times New Roman" w:hAnsi="PT Astra Serif"/>
          <w:b/>
          <w:bCs/>
          <w:color w:val="212121"/>
          <w:sz w:val="28"/>
          <w:szCs w:val="28"/>
        </w:rPr>
        <w:t xml:space="preserve">регистрации субъектов в </w:t>
      </w:r>
      <w:proofErr w:type="spellStart"/>
      <w:r>
        <w:rPr>
          <w:rFonts w:ascii="PT Astra Serif" w:eastAsia="Times New Roman" w:hAnsi="PT Astra Serif"/>
          <w:b/>
          <w:bCs/>
          <w:color w:val="212121"/>
          <w:sz w:val="28"/>
          <w:szCs w:val="28"/>
        </w:rPr>
        <w:t>РегИС</w:t>
      </w:r>
      <w:proofErr w:type="spellEnd"/>
    </w:p>
    <w:p w:rsidR="00DE6553" w:rsidRDefault="00DE6553">
      <w:pPr>
        <w:shd w:val="clear" w:color="auto" w:fill="FFFFFF"/>
        <w:ind w:right="-2"/>
        <w:rPr>
          <w:rFonts w:ascii="PT Astra Serif" w:eastAsia="Times New Roman" w:hAnsi="PT Astra Serif"/>
          <w:b/>
          <w:bCs/>
          <w:color w:val="212121"/>
          <w:sz w:val="28"/>
          <w:szCs w:val="28"/>
        </w:rPr>
      </w:pPr>
    </w:p>
    <w:p w:rsidR="00DE6553" w:rsidRDefault="005C62B2">
      <w:pPr>
        <w:shd w:val="clear" w:color="auto" w:fill="FFFFFF"/>
        <w:ind w:right="-2" w:firstLine="720"/>
        <w:jc w:val="both"/>
        <w:rPr>
          <w:rFonts w:ascii="PT Astra Serif" w:eastAsia="Times New Roman" w:hAnsi="PT Astra Serif"/>
          <w:color w:val="212121"/>
          <w:sz w:val="28"/>
          <w:szCs w:val="28"/>
        </w:rPr>
      </w:pPr>
      <w:r>
        <w:rPr>
          <w:rFonts w:ascii="PT Astra Serif" w:eastAsia="Times New Roman" w:hAnsi="PT Astra Serif"/>
          <w:color w:val="212121"/>
          <w:sz w:val="28"/>
          <w:szCs w:val="28"/>
        </w:rPr>
        <w:t xml:space="preserve">В соответствии с Положением о региональной информационной </w:t>
      </w:r>
      <w:r>
        <w:rPr>
          <w:rFonts w:ascii="PT Astra Serif" w:eastAsia="Times New Roman" w:hAnsi="PT Astra Serif"/>
          <w:color w:val="212121"/>
          <w:sz w:val="28"/>
          <w:szCs w:val="28"/>
        </w:rPr>
        <w:t>системе в сфере закупок товаров, работ, услуг для обеспечения государственных нужд Саратовской области, утвержденным постановлением Правительства Саратовской области от 12.05.2020 № 379-П,</w:t>
      </w:r>
    </w:p>
    <w:p w:rsidR="00DE6553" w:rsidRDefault="00DE6553">
      <w:pPr>
        <w:shd w:val="clear" w:color="auto" w:fill="FFFFFF"/>
        <w:ind w:right="-2"/>
        <w:rPr>
          <w:rFonts w:ascii="PT Astra Serif" w:hAnsi="PT Astra Serif"/>
          <w:sz w:val="28"/>
          <w:szCs w:val="28"/>
        </w:rPr>
      </w:pPr>
    </w:p>
    <w:p w:rsidR="00DE6553" w:rsidRDefault="005C62B2">
      <w:pPr>
        <w:shd w:val="clear" w:color="auto" w:fill="FFFFFF"/>
        <w:ind w:right="-2"/>
        <w:rPr>
          <w:rFonts w:ascii="PT Astra Serif" w:eastAsia="Times New Roman" w:hAnsi="PT Astra Serif"/>
          <w:b/>
          <w:bCs/>
          <w:color w:val="212121"/>
          <w:sz w:val="28"/>
          <w:szCs w:val="28"/>
        </w:rPr>
      </w:pPr>
      <w:r>
        <w:rPr>
          <w:rFonts w:ascii="PT Astra Serif" w:eastAsia="Times New Roman" w:hAnsi="PT Astra Serif"/>
          <w:b/>
          <w:bCs/>
          <w:color w:val="212121"/>
          <w:sz w:val="28"/>
          <w:szCs w:val="28"/>
        </w:rPr>
        <w:t>ПРИКАЗЫВАЮ:</w:t>
      </w:r>
    </w:p>
    <w:p w:rsidR="00DE6553" w:rsidRDefault="00DE6553">
      <w:pPr>
        <w:shd w:val="clear" w:color="auto" w:fill="FFFFFF"/>
        <w:ind w:right="-2"/>
        <w:rPr>
          <w:rFonts w:ascii="PT Astra Serif" w:hAnsi="PT Astra Serif"/>
          <w:sz w:val="28"/>
          <w:szCs w:val="28"/>
        </w:rPr>
      </w:pPr>
    </w:p>
    <w:p w:rsidR="00DE6553" w:rsidRDefault="005C62B2">
      <w:pPr>
        <w:numPr>
          <w:ilvl w:val="0"/>
          <w:numId w:val="1"/>
        </w:numPr>
        <w:shd w:val="clear" w:color="auto" w:fill="FFFFFF"/>
        <w:tabs>
          <w:tab w:val="left" w:pos="1008"/>
        </w:tabs>
        <w:ind w:right="-2" w:firstLine="709"/>
        <w:jc w:val="both"/>
        <w:rPr>
          <w:rFonts w:ascii="PT Astra Serif" w:hAnsi="PT Astra Serif"/>
          <w:color w:val="212121"/>
          <w:sz w:val="28"/>
          <w:szCs w:val="28"/>
        </w:rPr>
      </w:pPr>
      <w:r>
        <w:rPr>
          <w:rFonts w:ascii="PT Astra Serif" w:eastAsia="Times New Roman" w:hAnsi="PT Astra Serif"/>
          <w:color w:val="212121"/>
          <w:sz w:val="28"/>
          <w:szCs w:val="28"/>
        </w:rPr>
        <w:t>Утвердить регламент регистрации субъектов в региональной информационной системе в сфере закупок товаров, работ, услуг для государственных нужд Саратовской области (приложение).</w:t>
      </w:r>
    </w:p>
    <w:p w:rsidR="00DE6553" w:rsidRDefault="005C62B2">
      <w:pPr>
        <w:numPr>
          <w:ilvl w:val="0"/>
          <w:numId w:val="1"/>
        </w:numPr>
        <w:shd w:val="clear" w:color="auto" w:fill="FFFFFF"/>
        <w:tabs>
          <w:tab w:val="left" w:pos="1008"/>
        </w:tabs>
        <w:ind w:right="-2" w:firstLine="709"/>
        <w:jc w:val="both"/>
        <w:rPr>
          <w:rFonts w:ascii="PT Astra Serif" w:hAnsi="PT Astra Serif"/>
          <w:color w:val="212121"/>
          <w:sz w:val="28"/>
          <w:szCs w:val="28"/>
        </w:rPr>
      </w:pPr>
      <w:r>
        <w:rPr>
          <w:rFonts w:ascii="PT Astra Serif" w:eastAsia="Times New Roman" w:hAnsi="PT Astra Serif"/>
          <w:color w:val="212121"/>
          <w:sz w:val="28"/>
          <w:szCs w:val="28"/>
        </w:rPr>
        <w:t>Референту отдела информационных технологий управления информатизации министерст</w:t>
      </w:r>
      <w:r>
        <w:rPr>
          <w:rFonts w:ascii="PT Astra Serif" w:eastAsia="Times New Roman" w:hAnsi="PT Astra Serif"/>
          <w:color w:val="212121"/>
          <w:sz w:val="28"/>
          <w:szCs w:val="28"/>
        </w:rPr>
        <w:t xml:space="preserve">ва финансов области </w:t>
      </w:r>
      <w:proofErr w:type="spellStart"/>
      <w:r>
        <w:rPr>
          <w:rFonts w:ascii="PT Astra Serif" w:eastAsia="Times New Roman" w:hAnsi="PT Astra Serif"/>
          <w:color w:val="212121"/>
          <w:sz w:val="28"/>
          <w:szCs w:val="28"/>
          <w:highlight w:val="white"/>
        </w:rPr>
        <w:t>Шеповалову</w:t>
      </w:r>
      <w:proofErr w:type="spellEnd"/>
      <w:r>
        <w:rPr>
          <w:rFonts w:ascii="PT Astra Serif" w:eastAsia="Times New Roman" w:hAnsi="PT Astra Serif"/>
          <w:color w:val="212121"/>
          <w:sz w:val="28"/>
          <w:szCs w:val="28"/>
          <w:highlight w:val="white"/>
        </w:rPr>
        <w:t xml:space="preserve"> К.В.</w:t>
      </w:r>
      <w:r>
        <w:rPr>
          <w:rFonts w:ascii="PT Astra Serif" w:eastAsia="Times New Roman" w:hAnsi="PT Astra Serif"/>
          <w:color w:val="212121"/>
          <w:sz w:val="28"/>
          <w:szCs w:val="28"/>
        </w:rPr>
        <w:t xml:space="preserve"> обеспечить размещение настоящего приказа на сайте министерства финансов Саратовской области </w:t>
      </w:r>
      <w:proofErr w:type="spellStart"/>
      <w:r>
        <w:rPr>
          <w:rFonts w:ascii="PT Astra Serif" w:eastAsia="Times New Roman" w:hAnsi="PT Astra Serif"/>
          <w:color w:val="212121"/>
          <w:sz w:val="28"/>
          <w:szCs w:val="28"/>
          <w:lang w:val="en-US"/>
        </w:rPr>
        <w:t>minfin</w:t>
      </w:r>
      <w:proofErr w:type="spellEnd"/>
      <w:r>
        <w:rPr>
          <w:rFonts w:ascii="PT Astra Serif" w:eastAsia="Times New Roman" w:hAnsi="PT Astra Serif"/>
          <w:color w:val="212121"/>
          <w:sz w:val="28"/>
          <w:szCs w:val="28"/>
        </w:rPr>
        <w:t>.</w:t>
      </w:r>
      <w:proofErr w:type="spellStart"/>
      <w:r>
        <w:rPr>
          <w:rFonts w:ascii="PT Astra Serif" w:eastAsia="Times New Roman" w:hAnsi="PT Astra Serif"/>
          <w:color w:val="212121"/>
          <w:sz w:val="28"/>
          <w:szCs w:val="28"/>
          <w:lang w:val="en-US"/>
        </w:rPr>
        <w:t>saratov</w:t>
      </w:r>
      <w:proofErr w:type="spellEnd"/>
      <w:r>
        <w:rPr>
          <w:rFonts w:ascii="PT Astra Serif" w:eastAsia="Times New Roman" w:hAnsi="PT Astra Serif"/>
          <w:color w:val="212121"/>
          <w:sz w:val="28"/>
          <w:szCs w:val="28"/>
        </w:rPr>
        <w:t>.</w:t>
      </w:r>
      <w:proofErr w:type="spellStart"/>
      <w:r>
        <w:rPr>
          <w:rFonts w:ascii="PT Astra Serif" w:eastAsia="Times New Roman" w:hAnsi="PT Astra Serif"/>
          <w:color w:val="212121"/>
          <w:sz w:val="28"/>
          <w:szCs w:val="28"/>
          <w:lang w:val="en-US"/>
        </w:rPr>
        <w:t>gov</w:t>
      </w:r>
      <w:proofErr w:type="spellEnd"/>
      <w:r>
        <w:rPr>
          <w:rFonts w:ascii="PT Astra Serif" w:eastAsia="Times New Roman" w:hAnsi="PT Astra Serif"/>
          <w:color w:val="212121"/>
          <w:sz w:val="28"/>
          <w:szCs w:val="28"/>
        </w:rPr>
        <w:t>.</w:t>
      </w:r>
      <w:proofErr w:type="spellStart"/>
      <w:r>
        <w:rPr>
          <w:rFonts w:ascii="PT Astra Serif" w:eastAsia="Times New Roman" w:hAnsi="PT Astra Serif"/>
          <w:color w:val="212121"/>
          <w:sz w:val="28"/>
          <w:szCs w:val="28"/>
          <w:lang w:val="en-US"/>
        </w:rPr>
        <w:t>ru</w:t>
      </w:r>
      <w:proofErr w:type="spellEnd"/>
      <w:r>
        <w:rPr>
          <w:rFonts w:ascii="PT Astra Serif" w:eastAsia="Times New Roman" w:hAnsi="PT Astra Serif"/>
          <w:color w:val="212121"/>
          <w:sz w:val="28"/>
          <w:szCs w:val="28"/>
        </w:rPr>
        <w:t xml:space="preserve"> и на сайте региональной информационной системы в сфере закупок товаров, работ, услуг для государственных н</w:t>
      </w:r>
      <w:r>
        <w:rPr>
          <w:rFonts w:ascii="PT Astra Serif" w:eastAsia="Times New Roman" w:hAnsi="PT Astra Serif"/>
          <w:color w:val="212121"/>
          <w:sz w:val="28"/>
          <w:szCs w:val="28"/>
        </w:rPr>
        <w:t xml:space="preserve">ужд Саратовской области </w:t>
      </w:r>
      <w:proofErr w:type="spellStart"/>
      <w:r>
        <w:rPr>
          <w:rFonts w:ascii="PT Astra Serif" w:eastAsia="Times New Roman" w:hAnsi="PT Astra Serif"/>
          <w:color w:val="212121"/>
          <w:sz w:val="28"/>
          <w:szCs w:val="28"/>
          <w:lang w:val="en-US"/>
        </w:rPr>
        <w:t>zakupki</w:t>
      </w:r>
      <w:proofErr w:type="spellEnd"/>
      <w:r>
        <w:rPr>
          <w:rFonts w:ascii="PT Astra Serif" w:eastAsia="Times New Roman" w:hAnsi="PT Astra Serif"/>
          <w:color w:val="212121"/>
          <w:sz w:val="28"/>
          <w:szCs w:val="28"/>
        </w:rPr>
        <w:t>64.</w:t>
      </w:r>
      <w:proofErr w:type="spellStart"/>
      <w:r>
        <w:rPr>
          <w:rFonts w:ascii="PT Astra Serif" w:eastAsia="Times New Roman" w:hAnsi="PT Astra Serif"/>
          <w:color w:val="212121"/>
          <w:sz w:val="28"/>
          <w:szCs w:val="28"/>
          <w:lang w:val="en-US"/>
        </w:rPr>
        <w:t>saratov</w:t>
      </w:r>
      <w:proofErr w:type="spellEnd"/>
      <w:r>
        <w:rPr>
          <w:rFonts w:ascii="PT Astra Serif" w:eastAsia="Times New Roman" w:hAnsi="PT Astra Serif"/>
          <w:color w:val="212121"/>
          <w:sz w:val="28"/>
          <w:szCs w:val="28"/>
        </w:rPr>
        <w:t>.</w:t>
      </w:r>
      <w:proofErr w:type="spellStart"/>
      <w:r>
        <w:rPr>
          <w:rFonts w:ascii="PT Astra Serif" w:eastAsia="Times New Roman" w:hAnsi="PT Astra Serif"/>
          <w:color w:val="212121"/>
          <w:sz w:val="28"/>
          <w:szCs w:val="28"/>
          <w:lang w:val="en-US"/>
        </w:rPr>
        <w:t>gov</w:t>
      </w:r>
      <w:proofErr w:type="spellEnd"/>
      <w:r>
        <w:rPr>
          <w:rFonts w:ascii="PT Astra Serif" w:eastAsia="Times New Roman" w:hAnsi="PT Astra Serif"/>
          <w:color w:val="212121"/>
          <w:sz w:val="28"/>
          <w:szCs w:val="28"/>
        </w:rPr>
        <w:t>.</w:t>
      </w:r>
      <w:proofErr w:type="spellStart"/>
      <w:r>
        <w:rPr>
          <w:rFonts w:ascii="PT Astra Serif" w:eastAsia="Times New Roman" w:hAnsi="PT Astra Serif"/>
          <w:color w:val="212121"/>
          <w:sz w:val="28"/>
          <w:szCs w:val="28"/>
          <w:lang w:val="en-US"/>
        </w:rPr>
        <w:t>ru</w:t>
      </w:r>
      <w:proofErr w:type="spellEnd"/>
      <w:r>
        <w:rPr>
          <w:rFonts w:ascii="PT Astra Serif" w:eastAsia="Times New Roman" w:hAnsi="PT Astra Serif"/>
          <w:color w:val="212121"/>
          <w:sz w:val="28"/>
          <w:szCs w:val="28"/>
        </w:rPr>
        <w:t>.</w:t>
      </w:r>
    </w:p>
    <w:p w:rsidR="00DE6553" w:rsidRDefault="005C62B2">
      <w:pPr>
        <w:numPr>
          <w:ilvl w:val="0"/>
          <w:numId w:val="1"/>
        </w:numPr>
        <w:shd w:val="clear" w:color="auto" w:fill="FFFFFF"/>
        <w:tabs>
          <w:tab w:val="left" w:pos="1008"/>
        </w:tabs>
        <w:ind w:right="-2" w:firstLine="709"/>
        <w:jc w:val="both"/>
        <w:rPr>
          <w:rFonts w:ascii="PT Astra Serif" w:hAnsi="PT Astra Serif"/>
          <w:color w:val="212121"/>
          <w:sz w:val="28"/>
          <w:szCs w:val="28"/>
        </w:rPr>
      </w:pPr>
      <w:r>
        <w:rPr>
          <w:rFonts w:ascii="PT Astra Serif" w:eastAsia="Times New Roman" w:hAnsi="PT Astra Serif"/>
          <w:color w:val="212121"/>
          <w:sz w:val="28"/>
          <w:szCs w:val="28"/>
        </w:rPr>
        <w:t>Начальнику организационно-хозяйственного отдела управления информатизации министерства финансов области Львовой А.А. не позднее одного рабочего дня после подписания настоящего приказа обеспечить его направл</w:t>
      </w:r>
      <w:r>
        <w:rPr>
          <w:rFonts w:ascii="PT Astra Serif" w:eastAsia="Times New Roman" w:hAnsi="PT Astra Serif"/>
          <w:color w:val="212121"/>
          <w:sz w:val="28"/>
          <w:szCs w:val="28"/>
        </w:rPr>
        <w:t>ение в министерство информации и массовых коммуникаций области для официального опубликования.</w:t>
      </w:r>
    </w:p>
    <w:p w:rsidR="00DE6553" w:rsidRDefault="005C62B2">
      <w:pPr>
        <w:pStyle w:val="13"/>
        <w:numPr>
          <w:ilvl w:val="0"/>
          <w:numId w:val="1"/>
        </w:numPr>
        <w:spacing w:line="240" w:lineRule="auto"/>
        <w:ind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Признать утратившими силу приказы министерства финансов Саратовской области:</w:t>
      </w:r>
    </w:p>
    <w:p w:rsidR="00DE6553" w:rsidRDefault="005C62B2">
      <w:pPr>
        <w:pStyle w:val="13"/>
        <w:spacing w:line="240" w:lineRule="auto"/>
        <w:ind w:firstLine="709"/>
        <w:rPr>
          <w:rFonts w:ascii="PT Astra Serif" w:hAnsi="PT Astra Serif"/>
        </w:rPr>
      </w:pPr>
      <w:r>
        <w:rPr>
          <w:rFonts w:ascii="PT Astra Serif" w:hAnsi="PT Astra Serif"/>
          <w:sz w:val="28"/>
          <w:szCs w:val="28"/>
        </w:rPr>
        <w:t xml:space="preserve">от 04.08.2020 № 527 «Об утверждении регламента регистрации субъектов в региональной </w:t>
      </w:r>
      <w:r>
        <w:rPr>
          <w:rFonts w:ascii="PT Astra Serif" w:hAnsi="PT Astra Serif"/>
          <w:sz w:val="28"/>
          <w:szCs w:val="28"/>
        </w:rPr>
        <w:t>информационной системе в сфере закупок товаров, работ, услуг для обеспечения государственных нужд Саратовской области»;</w:t>
      </w:r>
    </w:p>
    <w:p w:rsidR="00DE6553" w:rsidRDefault="005C62B2">
      <w:pPr>
        <w:pStyle w:val="13"/>
        <w:spacing w:line="240" w:lineRule="auto"/>
        <w:ind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от 20.06.2023 № 209 «О </w:t>
      </w:r>
      <w:proofErr w:type="gramStart"/>
      <w:r>
        <w:rPr>
          <w:rFonts w:ascii="PT Astra Serif" w:hAnsi="PT Astra Serif"/>
          <w:sz w:val="28"/>
          <w:szCs w:val="28"/>
        </w:rPr>
        <w:t>внесении</w:t>
      </w:r>
      <w:proofErr w:type="gramEnd"/>
      <w:r>
        <w:rPr>
          <w:rFonts w:ascii="PT Astra Serif" w:hAnsi="PT Astra Serif"/>
          <w:sz w:val="28"/>
          <w:szCs w:val="28"/>
        </w:rPr>
        <w:t xml:space="preserve"> изменений в приказ министерства финансов Саратовской области от 04.08.2023 № 527»;</w:t>
      </w:r>
    </w:p>
    <w:p w:rsidR="00DE6553" w:rsidRDefault="005C62B2">
      <w:pPr>
        <w:pStyle w:val="13"/>
        <w:spacing w:line="240" w:lineRule="auto"/>
        <w:ind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21.07.2023 №232 «</w:t>
      </w:r>
      <w:r>
        <w:rPr>
          <w:rFonts w:ascii="PT Astra Serif" w:hAnsi="PT Astra Serif"/>
          <w:sz w:val="28"/>
          <w:szCs w:val="28"/>
        </w:rPr>
        <w:t xml:space="preserve">О </w:t>
      </w:r>
      <w:proofErr w:type="gramStart"/>
      <w:r>
        <w:rPr>
          <w:rFonts w:ascii="PT Astra Serif" w:hAnsi="PT Astra Serif"/>
          <w:sz w:val="28"/>
          <w:szCs w:val="28"/>
        </w:rPr>
        <w:t>внесении</w:t>
      </w:r>
      <w:proofErr w:type="gramEnd"/>
      <w:r>
        <w:rPr>
          <w:rFonts w:ascii="PT Astra Serif" w:hAnsi="PT Astra Serif"/>
          <w:sz w:val="28"/>
          <w:szCs w:val="28"/>
        </w:rPr>
        <w:t xml:space="preserve"> изменений в приказ министерства финансов Саратовской области от 04.08.2023 № 527».</w:t>
      </w:r>
    </w:p>
    <w:p w:rsidR="00DE6553" w:rsidRDefault="005C62B2">
      <w:pPr>
        <w:pStyle w:val="13"/>
        <w:spacing w:line="240" w:lineRule="auto"/>
        <w:ind w:firstLine="709"/>
        <w:rPr>
          <w:rFonts w:ascii="PT Astra Serif" w:hAnsi="PT Astra Serif"/>
          <w:sz w:val="28"/>
          <w:szCs w:val="28"/>
          <w:highlight w:val="white"/>
        </w:rPr>
      </w:pPr>
      <w:r>
        <w:rPr>
          <w:rFonts w:ascii="PT Astra Serif" w:hAnsi="PT Astra Serif"/>
          <w:sz w:val="28"/>
          <w:szCs w:val="28"/>
        </w:rPr>
        <w:t xml:space="preserve">5. </w:t>
      </w:r>
      <w:proofErr w:type="gramStart"/>
      <w:r>
        <w:rPr>
          <w:rFonts w:ascii="PT Astra Serif" w:hAnsi="PT Astra Serif"/>
          <w:sz w:val="28"/>
          <w:szCs w:val="28"/>
        </w:rPr>
        <w:t>Контроль за</w:t>
      </w:r>
      <w:proofErr w:type="gramEnd"/>
      <w:r>
        <w:rPr>
          <w:rFonts w:ascii="PT Astra Serif" w:hAnsi="PT Astra Serif"/>
          <w:sz w:val="28"/>
          <w:szCs w:val="28"/>
        </w:rPr>
        <w:t xml:space="preserve"> выполнением настоящего приказа оставляю </w:t>
      </w:r>
      <w:r>
        <w:rPr>
          <w:rFonts w:ascii="PT Astra Serif" w:hAnsi="PT Astra Serif"/>
          <w:sz w:val="28"/>
          <w:szCs w:val="28"/>
          <w:highlight w:val="white"/>
        </w:rPr>
        <w:t>за собой.</w:t>
      </w:r>
    </w:p>
    <w:p w:rsidR="00DE6553" w:rsidRDefault="00DE6553">
      <w:pPr>
        <w:shd w:val="clear" w:color="auto" w:fill="FFFFFF"/>
        <w:tabs>
          <w:tab w:val="left" w:pos="1008"/>
        </w:tabs>
        <w:ind w:right="-2"/>
        <w:rPr>
          <w:rFonts w:ascii="PT Astra Serif" w:hAnsi="PT Astra Serif"/>
          <w:color w:val="212121"/>
          <w:sz w:val="28"/>
          <w:szCs w:val="28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5061"/>
        <w:gridCol w:w="4513"/>
      </w:tblGrid>
      <w:tr w:rsidR="00DE6553">
        <w:trPr>
          <w:jc w:val="center"/>
        </w:trPr>
        <w:tc>
          <w:tcPr>
            <w:tcW w:w="2643" w:type="pct"/>
          </w:tcPr>
          <w:p w:rsidR="00DE6553" w:rsidRDefault="005C62B2">
            <w:pPr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 xml:space="preserve">Министр </w:t>
            </w:r>
          </w:p>
        </w:tc>
        <w:tc>
          <w:tcPr>
            <w:tcW w:w="2357" w:type="pct"/>
            <w:vAlign w:val="bottom"/>
          </w:tcPr>
          <w:p w:rsidR="00DE6553" w:rsidRDefault="005C62B2">
            <w:pPr>
              <w:jc w:val="right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>И.С. </w:t>
            </w:r>
            <w:proofErr w:type="spellStart"/>
            <w:r>
              <w:rPr>
                <w:rFonts w:ascii="PT Astra Serif" w:hAnsi="PT Astra Serif"/>
                <w:b/>
                <w:sz w:val="28"/>
                <w:szCs w:val="28"/>
              </w:rPr>
              <w:t>Бегинина</w:t>
            </w:r>
            <w:proofErr w:type="spellEnd"/>
          </w:p>
        </w:tc>
      </w:tr>
    </w:tbl>
    <w:p w:rsidR="00DE6553" w:rsidRPr="00F43386" w:rsidRDefault="00DE6553">
      <w:pPr>
        <w:shd w:val="clear" w:color="auto" w:fill="FFFFFF"/>
        <w:tabs>
          <w:tab w:val="left" w:pos="1008"/>
        </w:tabs>
        <w:ind w:right="-2"/>
        <w:rPr>
          <w:rFonts w:ascii="PT Astra Serif" w:hAnsi="PT Astra Serif"/>
          <w:color w:val="212121"/>
          <w:sz w:val="28"/>
          <w:szCs w:val="28"/>
          <w:lang w:val="en-US"/>
        </w:rPr>
        <w:sectPr w:rsidR="00DE6553" w:rsidRPr="00F43386">
          <w:type w:val="continuous"/>
          <w:pgSz w:w="11909" w:h="16834"/>
          <w:pgMar w:top="283" w:right="850" w:bottom="1134" w:left="1701" w:header="720" w:footer="720" w:gutter="0"/>
          <w:cols w:space="60"/>
          <w:docGrid w:linePitch="360"/>
        </w:sect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859"/>
        <w:gridCol w:w="4861"/>
      </w:tblGrid>
      <w:tr w:rsidR="00DE6553" w:rsidTr="00F43386">
        <w:tc>
          <w:tcPr>
            <w:tcW w:w="485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E6553" w:rsidRPr="00F43386" w:rsidRDefault="00DE6553">
            <w:pPr>
              <w:shd w:val="clear" w:color="auto" w:fill="FFFFFF"/>
              <w:rPr>
                <w:rFonts w:ascii="PT Astra Serif" w:eastAsia="Times New Roman" w:hAnsi="PT Astra Serif"/>
                <w:b/>
                <w:bCs/>
                <w:color w:val="212121"/>
                <w:sz w:val="28"/>
                <w:szCs w:val="28"/>
                <w:lang w:val="en-US"/>
              </w:rPr>
            </w:pPr>
            <w:bookmarkStart w:id="0" w:name="_GoBack"/>
            <w:bookmarkEnd w:id="0"/>
          </w:p>
        </w:tc>
        <w:tc>
          <w:tcPr>
            <w:tcW w:w="48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E6553" w:rsidRDefault="005C62B2">
            <w:pPr>
              <w:shd w:val="clear" w:color="auto" w:fill="FFFFFF"/>
              <w:ind w:right="-2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Приложение</w:t>
            </w:r>
          </w:p>
          <w:p w:rsidR="00DE6553" w:rsidRDefault="005C62B2">
            <w:pPr>
              <w:shd w:val="clear" w:color="auto" w:fill="FFFFFF"/>
              <w:ind w:right="-2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к приказу министерства финансов</w:t>
            </w:r>
          </w:p>
          <w:p w:rsidR="00DE6553" w:rsidRDefault="005C62B2">
            <w:pPr>
              <w:shd w:val="clear" w:color="auto" w:fill="FFFFFF"/>
              <w:ind w:right="-2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Саратовской области</w:t>
            </w:r>
          </w:p>
          <w:p w:rsidR="00DE6553" w:rsidRDefault="005C62B2">
            <w:pPr>
              <w:shd w:val="clear" w:color="auto" w:fill="FFFFFF"/>
              <w:ind w:right="-2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от ____________ № ______</w:t>
            </w:r>
          </w:p>
        </w:tc>
      </w:tr>
    </w:tbl>
    <w:p w:rsidR="00DE6553" w:rsidRDefault="00DE6553">
      <w:pPr>
        <w:shd w:val="clear" w:color="auto" w:fill="FFFFFF"/>
        <w:ind w:right="-2"/>
        <w:rPr>
          <w:rFonts w:ascii="PT Astra Serif" w:hAnsi="PT Astra Serif"/>
          <w:sz w:val="28"/>
          <w:szCs w:val="28"/>
        </w:rPr>
      </w:pPr>
    </w:p>
    <w:p w:rsidR="00DE6553" w:rsidRDefault="005C62B2">
      <w:pPr>
        <w:shd w:val="clear" w:color="auto" w:fill="FFFFFF"/>
        <w:ind w:right="-2"/>
        <w:jc w:val="center"/>
        <w:rPr>
          <w:rFonts w:ascii="PT Astra Serif" w:eastAsia="Times New Roman" w:hAnsi="PT Astra Serif"/>
          <w:b/>
          <w:bCs/>
          <w:color w:val="212121"/>
          <w:sz w:val="28"/>
          <w:szCs w:val="28"/>
        </w:rPr>
      </w:pPr>
      <w:r>
        <w:rPr>
          <w:rFonts w:ascii="PT Astra Serif" w:eastAsia="Times New Roman" w:hAnsi="PT Astra Serif"/>
          <w:b/>
          <w:bCs/>
          <w:color w:val="212121"/>
          <w:sz w:val="28"/>
          <w:szCs w:val="28"/>
        </w:rPr>
        <w:t>Регламент регистрации субъектов</w:t>
      </w:r>
    </w:p>
    <w:p w:rsidR="00DE6553" w:rsidRDefault="005C62B2">
      <w:pPr>
        <w:shd w:val="clear" w:color="auto" w:fill="FFFFFF"/>
        <w:ind w:right="-2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eastAsia="Times New Roman" w:hAnsi="PT Astra Serif"/>
          <w:b/>
          <w:bCs/>
          <w:color w:val="212121"/>
          <w:sz w:val="28"/>
          <w:szCs w:val="28"/>
        </w:rPr>
        <w:t>в региональной информационной системе в сфере закупок товаров,</w:t>
      </w:r>
    </w:p>
    <w:p w:rsidR="00DE6553" w:rsidRDefault="005C62B2">
      <w:pPr>
        <w:shd w:val="clear" w:color="auto" w:fill="FFFFFF"/>
        <w:ind w:right="-2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eastAsia="Times New Roman" w:hAnsi="PT Astra Serif"/>
          <w:b/>
          <w:bCs/>
          <w:color w:val="212121"/>
          <w:sz w:val="28"/>
          <w:szCs w:val="28"/>
        </w:rPr>
        <w:t>работ, услуг для обеспечения государственных нужд</w:t>
      </w:r>
    </w:p>
    <w:p w:rsidR="00DE6553" w:rsidRDefault="005C62B2">
      <w:pPr>
        <w:shd w:val="clear" w:color="auto" w:fill="FFFFFF"/>
        <w:ind w:right="-2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eastAsia="Times New Roman" w:hAnsi="PT Astra Serif"/>
          <w:b/>
          <w:bCs/>
          <w:color w:val="212121"/>
          <w:sz w:val="28"/>
          <w:szCs w:val="28"/>
        </w:rPr>
        <w:t>Саратовской области</w:t>
      </w:r>
    </w:p>
    <w:p w:rsidR="00DE6553" w:rsidRDefault="005C62B2">
      <w:pPr>
        <w:shd w:val="clear" w:color="auto" w:fill="FFFFFF"/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bCs/>
          <w:color w:val="212121"/>
          <w:sz w:val="28"/>
          <w:szCs w:val="28"/>
        </w:rPr>
        <w:t xml:space="preserve">1. </w:t>
      </w:r>
      <w:r>
        <w:rPr>
          <w:rFonts w:ascii="PT Astra Serif" w:eastAsia="Times New Roman" w:hAnsi="PT Astra Serif"/>
          <w:b/>
          <w:bCs/>
          <w:color w:val="212121"/>
          <w:sz w:val="28"/>
          <w:szCs w:val="28"/>
        </w:rPr>
        <w:t>Общие положения</w:t>
      </w:r>
    </w:p>
    <w:p w:rsidR="00DE6553" w:rsidRDefault="005C62B2">
      <w:pPr>
        <w:shd w:val="clear" w:color="auto" w:fill="FFFFFF"/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212121"/>
          <w:sz w:val="28"/>
          <w:szCs w:val="28"/>
        </w:rPr>
        <w:t>1.1.</w:t>
      </w:r>
      <w:r>
        <w:rPr>
          <w:rFonts w:ascii="PT Astra Serif" w:hAnsi="PT Astra Serif"/>
          <w:color w:val="212121"/>
          <w:sz w:val="28"/>
          <w:szCs w:val="28"/>
        </w:rPr>
        <w:tab/>
      </w:r>
      <w:r>
        <w:rPr>
          <w:rFonts w:ascii="PT Astra Serif" w:eastAsia="Times New Roman" w:hAnsi="PT Astra Serif"/>
          <w:color w:val="212121"/>
          <w:sz w:val="28"/>
          <w:szCs w:val="28"/>
        </w:rPr>
        <w:t>Статус Регламента</w:t>
      </w:r>
    </w:p>
    <w:p w:rsidR="00DE6553" w:rsidRDefault="005C62B2">
      <w:pPr>
        <w:shd w:val="clear" w:color="auto" w:fill="FFFFFF"/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eastAsia="Times New Roman" w:hAnsi="PT Astra Serif"/>
          <w:color w:val="212121"/>
          <w:sz w:val="28"/>
          <w:szCs w:val="28"/>
        </w:rPr>
        <w:t>Настоящий Регламент разработан в соответствии с пунктом</w:t>
      </w:r>
      <w:r>
        <w:rPr>
          <w:rFonts w:ascii="PT Astra Serif" w:eastAsia="Times New Roman" w:hAnsi="PT Astra Serif"/>
          <w:color w:val="212121"/>
          <w:sz w:val="28"/>
          <w:szCs w:val="28"/>
          <w:highlight w:val="white"/>
        </w:rPr>
        <w:t xml:space="preserve"> 1.8 </w:t>
      </w:r>
      <w:r>
        <w:rPr>
          <w:rFonts w:ascii="PT Astra Serif" w:eastAsia="Times New Roman" w:hAnsi="PT Astra Serif"/>
          <w:color w:val="212121"/>
          <w:sz w:val="28"/>
          <w:szCs w:val="28"/>
        </w:rPr>
        <w:t>Положения о региональ</w:t>
      </w:r>
      <w:r>
        <w:rPr>
          <w:rFonts w:ascii="PT Astra Serif" w:eastAsia="Times New Roman" w:hAnsi="PT Astra Serif"/>
          <w:color w:val="212121"/>
          <w:sz w:val="28"/>
          <w:szCs w:val="28"/>
        </w:rPr>
        <w:t xml:space="preserve">ной информационной системе в сфере закупок товаров, работ, услуг для обеспечения государственных нужд Саратовской области, утвержденного постановлением Правительства Саратовской области от 12.05.2020 №379-П (далее - Положение о региональной информационной </w:t>
      </w:r>
      <w:r>
        <w:rPr>
          <w:rFonts w:ascii="PT Astra Serif" w:eastAsia="Times New Roman" w:hAnsi="PT Astra Serif"/>
          <w:color w:val="212121"/>
          <w:sz w:val="28"/>
          <w:szCs w:val="28"/>
        </w:rPr>
        <w:t>системе).</w:t>
      </w:r>
    </w:p>
    <w:p w:rsidR="00DE6553" w:rsidRDefault="005C62B2">
      <w:pPr>
        <w:shd w:val="clear" w:color="auto" w:fill="FFFFFF"/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212121"/>
          <w:sz w:val="28"/>
          <w:szCs w:val="28"/>
        </w:rPr>
        <w:t>1.2.</w:t>
      </w:r>
      <w:r>
        <w:rPr>
          <w:rFonts w:ascii="PT Astra Serif" w:hAnsi="PT Astra Serif"/>
          <w:color w:val="212121"/>
          <w:sz w:val="28"/>
          <w:szCs w:val="28"/>
        </w:rPr>
        <w:tab/>
      </w:r>
      <w:r>
        <w:rPr>
          <w:rFonts w:ascii="PT Astra Serif" w:eastAsia="Times New Roman" w:hAnsi="PT Astra Serif"/>
          <w:color w:val="212121"/>
          <w:sz w:val="28"/>
          <w:szCs w:val="28"/>
        </w:rPr>
        <w:t>Назначение и область применения Регламента</w:t>
      </w:r>
    </w:p>
    <w:p w:rsidR="00DE6553" w:rsidRDefault="005C62B2">
      <w:pPr>
        <w:shd w:val="clear" w:color="auto" w:fill="FFFFFF"/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eastAsia="Times New Roman" w:hAnsi="PT Astra Serif"/>
          <w:color w:val="212121"/>
          <w:sz w:val="28"/>
          <w:szCs w:val="28"/>
        </w:rPr>
        <w:t>Настоящий Регламент определяет порядок взаимодействия министерства финансов Саратовской области, государственного казенного учреждения Саратовской области «Государственное агентство по централизации</w:t>
      </w:r>
      <w:r>
        <w:rPr>
          <w:rFonts w:ascii="PT Astra Serif" w:eastAsia="Times New Roman" w:hAnsi="PT Astra Serif"/>
          <w:color w:val="212121"/>
          <w:sz w:val="28"/>
          <w:szCs w:val="28"/>
        </w:rPr>
        <w:t xml:space="preserve"> закупок» и заказчиков Саратовской области в части регистрации в региональной информационной системе в сфере закупок товаров, работ, услуг для обеспечения государственных нужд Саратовской области.</w:t>
      </w:r>
    </w:p>
    <w:p w:rsidR="00DE6553" w:rsidRDefault="005C62B2">
      <w:pPr>
        <w:shd w:val="clear" w:color="auto" w:fill="FFFFFF"/>
        <w:tabs>
          <w:tab w:val="left" w:pos="1195"/>
        </w:tabs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212121"/>
          <w:sz w:val="28"/>
          <w:szCs w:val="28"/>
        </w:rPr>
        <w:t>1.3.</w:t>
      </w:r>
      <w:r>
        <w:rPr>
          <w:rFonts w:ascii="PT Astra Serif" w:hAnsi="PT Astra Serif"/>
          <w:color w:val="212121"/>
          <w:sz w:val="28"/>
          <w:szCs w:val="28"/>
        </w:rPr>
        <w:tab/>
      </w:r>
      <w:r>
        <w:rPr>
          <w:rFonts w:ascii="PT Astra Serif" w:eastAsia="Times New Roman" w:hAnsi="PT Astra Serif"/>
          <w:color w:val="212121"/>
          <w:sz w:val="28"/>
          <w:szCs w:val="28"/>
        </w:rPr>
        <w:t>Термины, сокращения и определения:</w:t>
      </w:r>
    </w:p>
    <w:p w:rsidR="00DE6553" w:rsidRDefault="005C62B2">
      <w:pPr>
        <w:shd w:val="clear" w:color="auto" w:fill="FFFFFF"/>
        <w:ind w:right="-2" w:firstLine="709"/>
        <w:jc w:val="both"/>
        <w:rPr>
          <w:rFonts w:ascii="PT Astra Serif" w:eastAsia="Times New Roman" w:hAnsi="PT Astra Serif"/>
          <w:color w:val="212121"/>
          <w:sz w:val="28"/>
          <w:szCs w:val="28"/>
        </w:rPr>
      </w:pPr>
      <w:r>
        <w:rPr>
          <w:rFonts w:ascii="PT Astra Serif" w:eastAsia="Times New Roman" w:hAnsi="PT Astra Serif"/>
          <w:color w:val="212121"/>
          <w:sz w:val="28"/>
          <w:szCs w:val="28"/>
        </w:rPr>
        <w:t>1.3.1.</w:t>
      </w:r>
      <w:r>
        <w:rPr>
          <w:rFonts w:ascii="PT Astra Serif" w:eastAsia="Times New Roman" w:hAnsi="PT Astra Serif"/>
          <w:color w:val="212121"/>
          <w:sz w:val="28"/>
          <w:szCs w:val="28"/>
        </w:rPr>
        <w:tab/>
      </w:r>
      <w:r>
        <w:rPr>
          <w:rFonts w:ascii="PT Astra Serif" w:eastAsia="Times New Roman" w:hAnsi="PT Astra Serif"/>
          <w:color w:val="212121"/>
          <w:sz w:val="28"/>
          <w:szCs w:val="28"/>
        </w:rPr>
        <w:t>Основные термины и определения используются в значении, указанном в Федеральном законе от 05.04.2013 № 44-ФЗ «О контрактной системе в сфере закупок товаров, работ, услуг для обеспечения государственных и муниципальных нужд» и Федеральном законе «О закупках</w:t>
      </w:r>
      <w:r>
        <w:rPr>
          <w:rFonts w:ascii="PT Astra Serif" w:eastAsia="Times New Roman" w:hAnsi="PT Astra Serif"/>
          <w:color w:val="212121"/>
          <w:sz w:val="28"/>
          <w:szCs w:val="28"/>
        </w:rPr>
        <w:t xml:space="preserve"> товаров, работ, услуг отдельными видами юридических лиц» от 18.07.2011  № 223-ФЗ.</w:t>
      </w:r>
    </w:p>
    <w:p w:rsidR="00DE6553" w:rsidRDefault="005C62B2">
      <w:pPr>
        <w:shd w:val="clear" w:color="auto" w:fill="FFFFFF"/>
        <w:ind w:right="-2" w:firstLine="709"/>
        <w:jc w:val="both"/>
        <w:rPr>
          <w:rFonts w:ascii="PT Astra Serif" w:eastAsia="Times New Roman" w:hAnsi="PT Astra Serif"/>
          <w:color w:val="212121"/>
          <w:sz w:val="28"/>
          <w:szCs w:val="28"/>
        </w:rPr>
      </w:pPr>
      <w:r>
        <w:rPr>
          <w:rFonts w:ascii="PT Astra Serif" w:eastAsia="Times New Roman" w:hAnsi="PT Astra Serif"/>
          <w:color w:val="212121"/>
          <w:sz w:val="28"/>
          <w:szCs w:val="28"/>
        </w:rPr>
        <w:t xml:space="preserve">1.3.2 </w:t>
      </w:r>
      <w:proofErr w:type="spellStart"/>
      <w:r>
        <w:rPr>
          <w:rFonts w:ascii="PT Astra Serif" w:eastAsia="Times New Roman" w:hAnsi="PT Astra Serif"/>
          <w:color w:val="212121"/>
          <w:sz w:val="28"/>
          <w:szCs w:val="28"/>
        </w:rPr>
        <w:t>РеГИС</w:t>
      </w:r>
      <w:proofErr w:type="spellEnd"/>
      <w:r>
        <w:rPr>
          <w:rFonts w:ascii="PT Astra Serif" w:eastAsia="Times New Roman" w:hAnsi="PT Astra Serif"/>
          <w:color w:val="212121"/>
          <w:sz w:val="28"/>
          <w:szCs w:val="28"/>
        </w:rPr>
        <w:t>, Система - региональная информационная система в сфере закупок товаров, работ, услуг для обеспечения государственных нужд Саратовской области.</w:t>
      </w:r>
    </w:p>
    <w:p w:rsidR="00DE6553" w:rsidRDefault="005C62B2">
      <w:pPr>
        <w:numPr>
          <w:ilvl w:val="0"/>
          <w:numId w:val="2"/>
        </w:numPr>
        <w:shd w:val="clear" w:color="auto" w:fill="FFFFFF"/>
        <w:tabs>
          <w:tab w:val="left" w:pos="1430"/>
        </w:tabs>
        <w:ind w:right="-2" w:firstLine="709"/>
        <w:jc w:val="both"/>
        <w:rPr>
          <w:rFonts w:ascii="PT Astra Serif" w:hAnsi="PT Astra Serif"/>
          <w:color w:val="212121"/>
          <w:sz w:val="28"/>
          <w:szCs w:val="28"/>
        </w:rPr>
      </w:pPr>
      <w:r>
        <w:rPr>
          <w:rFonts w:ascii="PT Astra Serif" w:eastAsia="Times New Roman" w:hAnsi="PT Astra Serif"/>
          <w:color w:val="212121"/>
          <w:sz w:val="28"/>
          <w:szCs w:val="28"/>
        </w:rPr>
        <w:t>Оператор - министерство финансов Саратовской области.</w:t>
      </w:r>
    </w:p>
    <w:p w:rsidR="00DE6553" w:rsidRDefault="005C62B2">
      <w:pPr>
        <w:shd w:val="clear" w:color="auto" w:fill="FFFFFF"/>
        <w:tabs>
          <w:tab w:val="left" w:pos="1670"/>
        </w:tabs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212121"/>
          <w:sz w:val="28"/>
          <w:szCs w:val="28"/>
        </w:rPr>
        <w:t>1.3.4.</w:t>
      </w:r>
      <w:r>
        <w:rPr>
          <w:rFonts w:ascii="PT Astra Serif" w:hAnsi="PT Astra Serif"/>
          <w:color w:val="212121"/>
          <w:sz w:val="28"/>
          <w:szCs w:val="28"/>
        </w:rPr>
        <w:tab/>
      </w:r>
      <w:r>
        <w:rPr>
          <w:rFonts w:ascii="PT Astra Serif" w:eastAsia="Times New Roman" w:hAnsi="PT Astra Serif"/>
          <w:color w:val="212121"/>
          <w:sz w:val="28"/>
          <w:szCs w:val="28"/>
        </w:rPr>
        <w:t>Администратор - государственное казенное учреждение Саратовской области «Государственное агентство по централизации закупок».</w:t>
      </w:r>
    </w:p>
    <w:p w:rsidR="00DE6553" w:rsidRDefault="005C62B2">
      <w:pPr>
        <w:shd w:val="clear" w:color="auto" w:fill="FFFFFF"/>
        <w:tabs>
          <w:tab w:val="left" w:pos="1430"/>
        </w:tabs>
        <w:ind w:right="-2" w:firstLine="709"/>
        <w:jc w:val="both"/>
        <w:rPr>
          <w:rFonts w:ascii="PT Astra Serif" w:eastAsia="Times New Roman" w:hAnsi="PT Astra Serif"/>
          <w:color w:val="212121"/>
          <w:sz w:val="28"/>
          <w:szCs w:val="28"/>
        </w:rPr>
      </w:pPr>
      <w:r>
        <w:rPr>
          <w:rFonts w:ascii="PT Astra Serif" w:hAnsi="PT Astra Serif"/>
          <w:color w:val="212121"/>
          <w:sz w:val="28"/>
          <w:szCs w:val="28"/>
        </w:rPr>
        <w:t>1.3.5.</w:t>
      </w:r>
      <w:r>
        <w:rPr>
          <w:rFonts w:ascii="PT Astra Serif" w:hAnsi="PT Astra Serif"/>
          <w:color w:val="212121"/>
          <w:sz w:val="28"/>
          <w:szCs w:val="28"/>
        </w:rPr>
        <w:tab/>
      </w:r>
      <w:r>
        <w:rPr>
          <w:rFonts w:ascii="PT Astra Serif" w:eastAsia="Times New Roman" w:hAnsi="PT Astra Serif"/>
          <w:color w:val="212121"/>
          <w:sz w:val="28"/>
          <w:szCs w:val="28"/>
        </w:rPr>
        <w:t>Участник - заказчик Саратовской области (Заказчик).</w:t>
      </w:r>
    </w:p>
    <w:p w:rsidR="00DE6553" w:rsidRDefault="005C62B2">
      <w:pPr>
        <w:numPr>
          <w:ilvl w:val="0"/>
          <w:numId w:val="3"/>
        </w:numPr>
        <w:shd w:val="clear" w:color="auto" w:fill="FFFFFF"/>
        <w:tabs>
          <w:tab w:val="left" w:pos="1402"/>
        </w:tabs>
        <w:ind w:right="-2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eastAsia="Times New Roman" w:hAnsi="PT Astra Serif"/>
          <w:color w:val="000000"/>
          <w:sz w:val="28"/>
          <w:szCs w:val="28"/>
        </w:rPr>
        <w:t>Пользовате</w:t>
      </w:r>
      <w:r>
        <w:rPr>
          <w:rFonts w:ascii="PT Astra Serif" w:eastAsia="Times New Roman" w:hAnsi="PT Astra Serif"/>
          <w:color w:val="000000"/>
          <w:sz w:val="28"/>
          <w:szCs w:val="28"/>
        </w:rPr>
        <w:t>ль - Оператор, Администратор, Участник.</w:t>
      </w:r>
    </w:p>
    <w:p w:rsidR="00DE6553" w:rsidRDefault="005C62B2">
      <w:pPr>
        <w:numPr>
          <w:ilvl w:val="0"/>
          <w:numId w:val="3"/>
        </w:numPr>
        <w:shd w:val="clear" w:color="auto" w:fill="FFFFFF"/>
        <w:tabs>
          <w:tab w:val="left" w:pos="1402"/>
        </w:tabs>
        <w:ind w:right="-2" w:firstLine="709"/>
        <w:jc w:val="both"/>
        <w:rPr>
          <w:rFonts w:ascii="PT Astra Serif" w:eastAsia="Times New Roman" w:hAnsi="PT Astra Serif"/>
          <w:color w:val="000000"/>
          <w:sz w:val="28"/>
          <w:szCs w:val="28"/>
        </w:rPr>
      </w:pPr>
      <w:r>
        <w:rPr>
          <w:rFonts w:ascii="PT Astra Serif" w:eastAsia="Times New Roman" w:hAnsi="PT Astra Serif"/>
          <w:color w:val="000000"/>
          <w:sz w:val="28"/>
          <w:szCs w:val="28"/>
        </w:rPr>
        <w:t>УКЭП - усиленная квалифицированная электронная подпись.</w:t>
      </w:r>
    </w:p>
    <w:p w:rsidR="00DE6553" w:rsidRDefault="005C62B2">
      <w:pPr>
        <w:numPr>
          <w:ilvl w:val="0"/>
          <w:numId w:val="3"/>
        </w:numPr>
        <w:shd w:val="clear" w:color="auto" w:fill="FFFFFF"/>
        <w:tabs>
          <w:tab w:val="left" w:pos="1402"/>
        </w:tabs>
        <w:ind w:right="-2" w:firstLine="709"/>
        <w:jc w:val="both"/>
        <w:rPr>
          <w:rFonts w:ascii="PT Astra Serif" w:eastAsia="Times New Roman" w:hAnsi="PT Astra Serif"/>
          <w:color w:val="000000"/>
          <w:sz w:val="28"/>
          <w:szCs w:val="28"/>
        </w:rPr>
      </w:pPr>
      <w:r>
        <w:rPr>
          <w:rFonts w:ascii="PT Astra Serif" w:eastAsia="Times New Roman" w:hAnsi="PT Astra Serif"/>
          <w:color w:val="000000"/>
          <w:sz w:val="28"/>
          <w:szCs w:val="28"/>
        </w:rPr>
        <w:t>АРМ – автоматизированное рабочее место.</w:t>
      </w:r>
    </w:p>
    <w:p w:rsidR="00DE6553" w:rsidRDefault="005C62B2">
      <w:pPr>
        <w:shd w:val="clear" w:color="auto" w:fill="FFFFFF"/>
        <w:tabs>
          <w:tab w:val="left" w:pos="1402"/>
        </w:tabs>
        <w:ind w:right="-2" w:firstLine="709"/>
        <w:jc w:val="both"/>
        <w:rPr>
          <w:rFonts w:ascii="PT Astra Serif" w:eastAsia="PT Astra Serif" w:hAnsi="PT Astra Serif" w:cs="PT Astra Serif"/>
          <w:b/>
          <w:bCs/>
          <w:color w:val="000000" w:themeColor="text1"/>
          <w:sz w:val="28"/>
          <w:szCs w:val="28"/>
        </w:rPr>
      </w:pPr>
      <w:r>
        <w:rPr>
          <w:rFonts w:ascii="PT Astra Serif" w:eastAsia="PT Astra Serif" w:hAnsi="PT Astra Serif" w:cs="PT Astra Serif"/>
          <w:b/>
          <w:bCs/>
          <w:color w:val="000000" w:themeColor="text1"/>
          <w:sz w:val="28"/>
          <w:szCs w:val="28"/>
        </w:rPr>
        <w:t>2. Требования к организации подключения</w:t>
      </w:r>
    </w:p>
    <w:p w:rsidR="00DE6553" w:rsidRDefault="005C62B2">
      <w:pPr>
        <w:pStyle w:val="12"/>
        <w:spacing w:after="0" w:line="240" w:lineRule="auto"/>
        <w:ind w:right="-2" w:firstLine="709"/>
        <w:rPr>
          <w:rFonts w:ascii="PT Astra Serif" w:hAnsi="PT Astra Serif" w:cs="PT Astra Serif"/>
          <w:color w:val="000000" w:themeColor="text1"/>
          <w:spacing w:val="0"/>
        </w:rPr>
      </w:pPr>
      <w:r>
        <w:rPr>
          <w:rFonts w:ascii="PT Astra Serif" w:eastAsia="PT Astra Serif" w:hAnsi="PT Astra Serif" w:cs="PT Astra Serif"/>
          <w:color w:val="000000" w:themeColor="text1"/>
          <w:spacing w:val="0"/>
          <w:sz w:val="28"/>
          <w:szCs w:val="28"/>
        </w:rPr>
        <w:t xml:space="preserve">2.1. Организация подключения АРМ внешних пользователей (далее – Претендент) к </w:t>
      </w:r>
      <w:proofErr w:type="spellStart"/>
      <w:r>
        <w:rPr>
          <w:rFonts w:ascii="PT Astra Serif" w:eastAsia="PT Astra Serif" w:hAnsi="PT Astra Serif" w:cs="PT Astra Serif"/>
          <w:color w:val="000000" w:themeColor="text1"/>
          <w:spacing w:val="0"/>
          <w:sz w:val="28"/>
          <w:szCs w:val="28"/>
        </w:rPr>
        <w:t>РеГИС</w:t>
      </w:r>
      <w:proofErr w:type="spellEnd"/>
      <w:r>
        <w:rPr>
          <w:rFonts w:ascii="PT Astra Serif" w:eastAsia="PT Astra Serif" w:hAnsi="PT Astra Serif" w:cs="PT Astra Serif"/>
          <w:color w:val="000000" w:themeColor="text1"/>
          <w:spacing w:val="0"/>
          <w:sz w:val="28"/>
          <w:szCs w:val="28"/>
        </w:rPr>
        <w:t xml:space="preserve"> осуществляется в соответствии с:</w:t>
      </w:r>
    </w:p>
    <w:p w:rsidR="00DE6553" w:rsidRDefault="005C62B2">
      <w:pPr>
        <w:pStyle w:val="12"/>
        <w:spacing w:after="0" w:line="240" w:lineRule="auto"/>
        <w:ind w:right="-2" w:firstLine="709"/>
        <w:rPr>
          <w:rFonts w:ascii="PT Astra Serif" w:hAnsi="PT Astra Serif" w:cs="PT Astra Serif"/>
          <w:color w:val="000000" w:themeColor="text1"/>
          <w:spacing w:val="0"/>
        </w:rPr>
      </w:pPr>
      <w:r>
        <w:rPr>
          <w:rFonts w:ascii="PT Astra Serif" w:eastAsia="PT Astra Serif" w:hAnsi="PT Astra Serif" w:cs="PT Astra Serif"/>
          <w:color w:val="000000" w:themeColor="text1"/>
          <w:spacing w:val="0"/>
          <w:sz w:val="28"/>
          <w:szCs w:val="28"/>
        </w:rPr>
        <w:lastRenderedPageBreak/>
        <w:t>- требованиями нормативно-правовых актов Российской Федерации в сфере защиты информации;</w:t>
      </w:r>
    </w:p>
    <w:p w:rsidR="00DE6553" w:rsidRDefault="005C62B2">
      <w:pPr>
        <w:pStyle w:val="12"/>
        <w:spacing w:after="0" w:line="240" w:lineRule="auto"/>
        <w:ind w:right="-2" w:firstLine="709"/>
        <w:rPr>
          <w:rFonts w:ascii="PT Astra Serif" w:hAnsi="PT Astra Serif" w:cs="PT Astra Serif"/>
          <w:color w:val="000000" w:themeColor="text1"/>
          <w:spacing w:val="0"/>
        </w:rPr>
      </w:pPr>
      <w:r>
        <w:rPr>
          <w:rFonts w:ascii="PT Astra Serif" w:eastAsia="PT Astra Serif" w:hAnsi="PT Astra Serif" w:cs="PT Astra Serif"/>
          <w:color w:val="000000" w:themeColor="text1"/>
          <w:spacing w:val="0"/>
          <w:sz w:val="28"/>
          <w:szCs w:val="28"/>
        </w:rPr>
        <w:t>- требованиями нормативно-технических и методических документов уполномоченных органов исполнительной власти Российской Федераци</w:t>
      </w:r>
      <w:r>
        <w:rPr>
          <w:rFonts w:ascii="PT Astra Serif" w:eastAsia="PT Astra Serif" w:hAnsi="PT Astra Serif" w:cs="PT Astra Serif"/>
          <w:color w:val="000000" w:themeColor="text1"/>
          <w:spacing w:val="0"/>
          <w:sz w:val="28"/>
          <w:szCs w:val="28"/>
        </w:rPr>
        <w:t>и в сфере обеспечения безопасности информации (федеральная служба по техническому и экспортному контролю России (далее – ФСТЭК России), федеральная служба безопасности России (далее – ФСБ России);</w:t>
      </w:r>
    </w:p>
    <w:p w:rsidR="00DE6553" w:rsidRDefault="005C62B2">
      <w:pPr>
        <w:pStyle w:val="12"/>
        <w:spacing w:after="0" w:line="240" w:lineRule="auto"/>
        <w:ind w:right="-2" w:firstLine="709"/>
        <w:rPr>
          <w:rFonts w:ascii="PT Astra Serif" w:hAnsi="PT Astra Serif" w:cs="PT Astra Serif"/>
          <w:color w:val="000000" w:themeColor="text1"/>
          <w:spacing w:val="0"/>
        </w:rPr>
      </w:pPr>
      <w:r>
        <w:rPr>
          <w:rFonts w:ascii="PT Astra Serif" w:eastAsia="PT Astra Serif" w:hAnsi="PT Astra Serif" w:cs="PT Astra Serif"/>
          <w:color w:val="000000" w:themeColor="text1"/>
          <w:spacing w:val="0"/>
          <w:sz w:val="28"/>
          <w:szCs w:val="28"/>
        </w:rPr>
        <w:t>- настоящими Требованиями.</w:t>
      </w:r>
    </w:p>
    <w:p w:rsidR="00DE6553" w:rsidRDefault="005C62B2">
      <w:pPr>
        <w:pStyle w:val="12"/>
        <w:spacing w:after="0" w:line="240" w:lineRule="auto"/>
        <w:ind w:right="-2" w:firstLine="709"/>
        <w:rPr>
          <w:rFonts w:ascii="PT Astra Serif" w:hAnsi="PT Astra Serif" w:cs="PT Astra Serif"/>
          <w:color w:val="000000" w:themeColor="text1"/>
          <w:spacing w:val="0"/>
        </w:rPr>
      </w:pPr>
      <w:r>
        <w:rPr>
          <w:rFonts w:ascii="PT Astra Serif" w:eastAsia="PT Astra Serif" w:hAnsi="PT Astra Serif" w:cs="PT Astra Serif"/>
          <w:color w:val="000000" w:themeColor="text1"/>
          <w:spacing w:val="0"/>
          <w:sz w:val="28"/>
          <w:szCs w:val="28"/>
        </w:rPr>
        <w:t xml:space="preserve">2.2. </w:t>
      </w:r>
      <w:proofErr w:type="gramStart"/>
      <w:r>
        <w:rPr>
          <w:rFonts w:ascii="PT Astra Serif" w:eastAsia="PT Astra Serif" w:hAnsi="PT Astra Serif" w:cs="PT Astra Serif"/>
          <w:color w:val="000000" w:themeColor="text1"/>
          <w:spacing w:val="0"/>
          <w:sz w:val="28"/>
          <w:szCs w:val="28"/>
        </w:rPr>
        <w:t>Для организации взаимодейст</w:t>
      </w:r>
      <w:r>
        <w:rPr>
          <w:rFonts w:ascii="PT Astra Serif" w:eastAsia="PT Astra Serif" w:hAnsi="PT Astra Serif" w:cs="PT Astra Serif"/>
          <w:color w:val="000000" w:themeColor="text1"/>
          <w:spacing w:val="0"/>
          <w:sz w:val="28"/>
          <w:szCs w:val="28"/>
        </w:rPr>
        <w:t xml:space="preserve">вия АРМ внешних пользователей с </w:t>
      </w:r>
      <w:proofErr w:type="spellStart"/>
      <w:r>
        <w:rPr>
          <w:rFonts w:ascii="PT Astra Serif" w:eastAsia="PT Astra Serif" w:hAnsi="PT Astra Serif" w:cs="PT Astra Serif"/>
          <w:color w:val="000000" w:themeColor="text1"/>
          <w:spacing w:val="0"/>
          <w:sz w:val="28"/>
          <w:szCs w:val="28"/>
        </w:rPr>
        <w:t>РеГИС</w:t>
      </w:r>
      <w:proofErr w:type="spellEnd"/>
      <w:r>
        <w:rPr>
          <w:rFonts w:ascii="PT Astra Serif" w:eastAsia="PT Astra Serif" w:hAnsi="PT Astra Serif" w:cs="PT Astra Serif"/>
          <w:color w:val="000000" w:themeColor="text1"/>
          <w:spacing w:val="0"/>
          <w:sz w:val="28"/>
          <w:szCs w:val="28"/>
        </w:rPr>
        <w:t>, подключаемые АРМ Претендентов должны соответствовать требованиям приказа ФСТЭК России от 11.04.2025 № 117 «Об утверждении требований о защите информации, содержащейся в государственных информационных системах, иных ин</w:t>
      </w:r>
      <w:r>
        <w:rPr>
          <w:rFonts w:ascii="PT Astra Serif" w:eastAsia="PT Astra Serif" w:hAnsi="PT Astra Serif" w:cs="PT Astra Serif"/>
          <w:color w:val="000000" w:themeColor="text1"/>
          <w:spacing w:val="0"/>
          <w:sz w:val="28"/>
          <w:szCs w:val="28"/>
        </w:rPr>
        <w:t>формационных системах государственных органов, государственных унитарных предприятий, государственных учреждений» в соответствии с установленным третьим классом защищенности информационных систем (К3) и требованиям Постановления Правительства Российской Фе</w:t>
      </w:r>
      <w:r>
        <w:rPr>
          <w:rFonts w:ascii="PT Astra Serif" w:eastAsia="PT Astra Serif" w:hAnsi="PT Astra Serif" w:cs="PT Astra Serif"/>
          <w:color w:val="000000" w:themeColor="text1"/>
          <w:spacing w:val="0"/>
          <w:sz w:val="28"/>
          <w:szCs w:val="28"/>
        </w:rPr>
        <w:t>дерации от 01.11.2012 № 1119</w:t>
      </w:r>
      <w:proofErr w:type="gramEnd"/>
      <w:r>
        <w:rPr>
          <w:rFonts w:ascii="PT Astra Serif" w:eastAsia="PT Astra Serif" w:hAnsi="PT Astra Serif" w:cs="PT Astra Serif"/>
          <w:color w:val="000000" w:themeColor="text1"/>
          <w:spacing w:val="0"/>
          <w:sz w:val="28"/>
          <w:szCs w:val="28"/>
        </w:rPr>
        <w:t xml:space="preserve"> «Об утверждении требований к защите персональных данных при их обработке в информационных системах персональных данных» в соответствии с установленным третьим уровнем защищенности информационных систем персональных данных (УЗ</w:t>
      </w:r>
      <w:proofErr w:type="gramStart"/>
      <w:r>
        <w:rPr>
          <w:rFonts w:ascii="PT Astra Serif" w:eastAsia="PT Astra Serif" w:hAnsi="PT Astra Serif" w:cs="PT Astra Serif"/>
          <w:color w:val="000000" w:themeColor="text1"/>
          <w:spacing w:val="0"/>
          <w:sz w:val="28"/>
          <w:szCs w:val="28"/>
        </w:rPr>
        <w:t>4</w:t>
      </w:r>
      <w:proofErr w:type="gramEnd"/>
      <w:r>
        <w:rPr>
          <w:rFonts w:ascii="PT Astra Serif" w:eastAsia="PT Astra Serif" w:hAnsi="PT Astra Serif" w:cs="PT Astra Serif"/>
          <w:color w:val="000000" w:themeColor="text1"/>
          <w:spacing w:val="0"/>
          <w:sz w:val="28"/>
          <w:szCs w:val="28"/>
        </w:rPr>
        <w:t>)</w:t>
      </w:r>
      <w:r>
        <w:rPr>
          <w:rFonts w:ascii="PT Astra Serif" w:eastAsia="PT Astra Serif" w:hAnsi="PT Astra Serif" w:cs="PT Astra Serif"/>
          <w:color w:val="000000" w:themeColor="text1"/>
          <w:spacing w:val="0"/>
          <w:sz w:val="28"/>
          <w:szCs w:val="28"/>
        </w:rPr>
        <w:t>.</w:t>
      </w:r>
    </w:p>
    <w:p w:rsidR="00DE6553" w:rsidRDefault="005C62B2">
      <w:pPr>
        <w:pStyle w:val="12"/>
        <w:spacing w:after="0" w:line="240" w:lineRule="auto"/>
        <w:ind w:right="-2" w:firstLine="709"/>
        <w:rPr>
          <w:rFonts w:ascii="PT Astra Serif" w:hAnsi="PT Astra Serif" w:cs="PT Astra Serif"/>
          <w:color w:val="000000" w:themeColor="text1"/>
          <w:spacing w:val="0"/>
        </w:rPr>
      </w:pPr>
      <w:r>
        <w:rPr>
          <w:rFonts w:ascii="PT Astra Serif" w:eastAsia="PT Astra Serif" w:hAnsi="PT Astra Serif" w:cs="PT Astra Serif"/>
          <w:color w:val="000000" w:themeColor="text1"/>
          <w:spacing w:val="0"/>
          <w:sz w:val="28"/>
          <w:szCs w:val="28"/>
        </w:rPr>
        <w:t>2.3. В АРМ внешних пользователей применяются средства защиты информации, сертифицированные на соответствие обязательным требованиям по безопасности информации, установленным ФСТЭК и ФСБ России, или на соответствие требованиям, указанным в технических усл</w:t>
      </w:r>
      <w:r>
        <w:rPr>
          <w:rFonts w:ascii="PT Astra Serif" w:eastAsia="PT Astra Serif" w:hAnsi="PT Astra Serif" w:cs="PT Astra Serif"/>
          <w:color w:val="000000" w:themeColor="text1"/>
          <w:spacing w:val="0"/>
          <w:sz w:val="28"/>
          <w:szCs w:val="28"/>
        </w:rPr>
        <w:t>овиях (заданиях по безопасности).</w:t>
      </w:r>
    </w:p>
    <w:p w:rsidR="00DE6553" w:rsidRDefault="005C62B2">
      <w:pPr>
        <w:pStyle w:val="12"/>
        <w:spacing w:after="0" w:line="240" w:lineRule="auto"/>
        <w:ind w:right="-2" w:firstLine="709"/>
        <w:rPr>
          <w:rFonts w:ascii="PT Astra Serif" w:hAnsi="PT Astra Serif" w:cs="PT Astra Serif"/>
          <w:color w:val="000000" w:themeColor="text1"/>
          <w:spacing w:val="0"/>
        </w:rPr>
      </w:pPr>
      <w:proofErr w:type="gramStart"/>
      <w:r>
        <w:rPr>
          <w:rFonts w:ascii="PT Astra Serif" w:eastAsia="PT Astra Serif" w:hAnsi="PT Astra Serif" w:cs="PT Astra Serif"/>
          <w:color w:val="000000" w:themeColor="text1"/>
          <w:spacing w:val="0"/>
          <w:sz w:val="28"/>
          <w:szCs w:val="28"/>
        </w:rPr>
        <w:t xml:space="preserve">При взаимодействии с </w:t>
      </w:r>
      <w:proofErr w:type="spellStart"/>
      <w:r>
        <w:rPr>
          <w:rFonts w:ascii="PT Astra Serif" w:eastAsia="PT Astra Serif" w:hAnsi="PT Astra Serif" w:cs="PT Astra Serif"/>
          <w:color w:val="000000" w:themeColor="text1"/>
          <w:spacing w:val="0"/>
          <w:sz w:val="28"/>
          <w:szCs w:val="28"/>
        </w:rPr>
        <w:t>РеГИС</w:t>
      </w:r>
      <w:proofErr w:type="spellEnd"/>
      <w:r>
        <w:rPr>
          <w:rFonts w:ascii="PT Astra Serif" w:eastAsia="PT Astra Serif" w:hAnsi="PT Astra Serif" w:cs="PT Astra Serif"/>
          <w:color w:val="000000" w:themeColor="text1"/>
          <w:spacing w:val="0"/>
          <w:sz w:val="28"/>
          <w:szCs w:val="28"/>
        </w:rPr>
        <w:t xml:space="preserve"> АРМ Претендентов должны быть оснащены базовым составом средств защиты информации, необходимым для обеспечения информационной безопасности:</w:t>
      </w:r>
      <w:proofErr w:type="gramEnd"/>
    </w:p>
    <w:p w:rsidR="00DE6553" w:rsidRDefault="005C62B2">
      <w:pPr>
        <w:pStyle w:val="12"/>
        <w:spacing w:after="0" w:line="240" w:lineRule="auto"/>
        <w:ind w:right="-2" w:firstLine="709"/>
        <w:rPr>
          <w:rFonts w:ascii="PT Astra Serif" w:eastAsia="PT Astra Serif" w:hAnsi="PT Astra Serif" w:cs="PT Astra Serif"/>
          <w:color w:val="000000" w:themeColor="text1"/>
          <w:spacing w:val="0"/>
          <w:sz w:val="28"/>
          <w:szCs w:val="28"/>
        </w:rPr>
      </w:pPr>
      <w:r>
        <w:rPr>
          <w:rFonts w:ascii="PT Astra Serif" w:eastAsia="PT Astra Serif" w:hAnsi="PT Astra Serif" w:cs="PT Astra Serif"/>
          <w:color w:val="000000" w:themeColor="text1"/>
          <w:spacing w:val="0"/>
          <w:sz w:val="28"/>
          <w:szCs w:val="28"/>
        </w:rPr>
        <w:t>– сертифицированная операционная система с функцией обес</w:t>
      </w:r>
      <w:r>
        <w:rPr>
          <w:rFonts w:ascii="PT Astra Serif" w:eastAsia="PT Astra Serif" w:hAnsi="PT Astra Serif" w:cs="PT Astra Serif"/>
          <w:color w:val="000000" w:themeColor="text1"/>
          <w:spacing w:val="0"/>
          <w:sz w:val="28"/>
          <w:szCs w:val="28"/>
        </w:rPr>
        <w:t>печения закрытой (замкнутой) программной среды или сертифицированное средство защиты информации от несанкционированного доступа с функцией обеспечения закрытой (замкнутой) программной среды;</w:t>
      </w:r>
    </w:p>
    <w:p w:rsidR="00DE6553" w:rsidRDefault="005C62B2">
      <w:pPr>
        <w:pStyle w:val="12"/>
        <w:spacing w:after="0" w:line="240" w:lineRule="auto"/>
        <w:ind w:right="-2" w:firstLine="709"/>
        <w:rPr>
          <w:rFonts w:ascii="PT Astra Serif" w:hAnsi="PT Astra Serif" w:cs="PT Astra Serif"/>
          <w:color w:val="000000" w:themeColor="text1"/>
          <w:spacing w:val="0"/>
          <w:sz w:val="28"/>
          <w:szCs w:val="28"/>
        </w:rPr>
      </w:pPr>
      <w:r>
        <w:rPr>
          <w:rFonts w:ascii="PT Astra Serif" w:eastAsia="PT Astra Serif" w:hAnsi="PT Astra Serif" w:cs="PT Astra Serif"/>
          <w:color w:val="000000" w:themeColor="text1"/>
          <w:spacing w:val="0"/>
          <w:sz w:val="28"/>
          <w:szCs w:val="28"/>
        </w:rPr>
        <w:t xml:space="preserve">- аппаратно-программный модуль доверенной загрузки либо средство </w:t>
      </w:r>
      <w:r>
        <w:rPr>
          <w:rFonts w:ascii="PT Astra Serif" w:eastAsia="PT Astra Serif" w:hAnsi="PT Astra Serif" w:cs="PT Astra Serif"/>
          <w:color w:val="000000" w:themeColor="text1"/>
          <w:spacing w:val="0"/>
          <w:sz w:val="28"/>
          <w:szCs w:val="28"/>
        </w:rPr>
        <w:t>защиты информации, реализующее механизмы доверенной загрузки, имеющие действующие сертификаты ФСБ России</w:t>
      </w:r>
      <w:r>
        <w:rPr>
          <w:rFonts w:ascii="PT Astra Serif" w:hAnsi="PT Astra Serif" w:cs="PT Astra Serif"/>
          <w:color w:val="000000" w:themeColor="text1"/>
          <w:spacing w:val="0"/>
          <w:sz w:val="28"/>
          <w:szCs w:val="28"/>
        </w:rPr>
        <w:t>;</w:t>
      </w:r>
    </w:p>
    <w:p w:rsidR="00DE6553" w:rsidRDefault="005C62B2">
      <w:pPr>
        <w:pStyle w:val="12"/>
        <w:spacing w:after="0" w:line="240" w:lineRule="auto"/>
        <w:ind w:right="-2" w:firstLine="709"/>
        <w:rPr>
          <w:rFonts w:ascii="PT Astra Serif" w:hAnsi="PT Astra Serif" w:cs="PT Astra Serif"/>
          <w:color w:val="000000" w:themeColor="text1"/>
          <w:spacing w:val="0"/>
        </w:rPr>
      </w:pPr>
      <w:r>
        <w:rPr>
          <w:rFonts w:ascii="PT Astra Serif" w:eastAsia="PT Astra Serif" w:hAnsi="PT Astra Serif" w:cs="PT Astra Serif"/>
          <w:color w:val="000000" w:themeColor="text1"/>
          <w:spacing w:val="0"/>
          <w:sz w:val="28"/>
          <w:szCs w:val="28"/>
        </w:rPr>
        <w:t xml:space="preserve">– средства </w:t>
      </w:r>
      <w:proofErr w:type="gramStart"/>
      <w:r>
        <w:rPr>
          <w:rFonts w:ascii="PT Astra Serif" w:eastAsia="PT Astra Serif" w:hAnsi="PT Astra Serif" w:cs="PT Astra Serif"/>
          <w:color w:val="000000" w:themeColor="text1"/>
          <w:spacing w:val="0"/>
          <w:sz w:val="28"/>
          <w:szCs w:val="28"/>
        </w:rPr>
        <w:t>антивирусной</w:t>
      </w:r>
      <w:proofErr w:type="gramEnd"/>
      <w:r>
        <w:rPr>
          <w:rFonts w:ascii="PT Astra Serif" w:eastAsia="PT Astra Serif" w:hAnsi="PT Astra Serif" w:cs="PT Astra Serif"/>
          <w:color w:val="000000" w:themeColor="text1"/>
          <w:spacing w:val="0"/>
          <w:sz w:val="28"/>
          <w:szCs w:val="28"/>
        </w:rPr>
        <w:t xml:space="preserve"> защиты.</w:t>
      </w:r>
    </w:p>
    <w:p w:rsidR="00DE6553" w:rsidRDefault="005C62B2">
      <w:pPr>
        <w:pStyle w:val="12"/>
        <w:spacing w:after="0" w:line="240" w:lineRule="auto"/>
        <w:ind w:right="-2" w:firstLine="709"/>
        <w:rPr>
          <w:rFonts w:ascii="PT Astra Serif" w:hAnsi="PT Astra Serif" w:cs="PT Astra Serif"/>
          <w:color w:val="000000" w:themeColor="text1"/>
          <w:spacing w:val="0"/>
        </w:rPr>
      </w:pPr>
      <w:r>
        <w:rPr>
          <w:rFonts w:ascii="PT Astra Serif" w:eastAsia="PT Astra Serif" w:hAnsi="PT Astra Serif" w:cs="PT Astra Serif"/>
          <w:color w:val="000000" w:themeColor="text1"/>
          <w:spacing w:val="0"/>
          <w:sz w:val="28"/>
          <w:szCs w:val="28"/>
        </w:rPr>
        <w:t>Данный набор средств минимально необходим, но в отдельных случаях может быть дополнен в соответствии с принятыми внешн</w:t>
      </w:r>
      <w:r>
        <w:rPr>
          <w:rFonts w:ascii="PT Astra Serif" w:eastAsia="PT Astra Serif" w:hAnsi="PT Astra Serif" w:cs="PT Astra Serif"/>
          <w:color w:val="000000" w:themeColor="text1"/>
          <w:spacing w:val="0"/>
          <w:sz w:val="28"/>
          <w:szCs w:val="28"/>
        </w:rPr>
        <w:t xml:space="preserve">ими пользователями моделями угроз и нарушителя безопасности информации, а также по решению Оператора </w:t>
      </w:r>
      <w:proofErr w:type="spellStart"/>
      <w:r>
        <w:rPr>
          <w:rFonts w:ascii="PT Astra Serif" w:eastAsia="PT Astra Serif" w:hAnsi="PT Astra Serif" w:cs="PT Astra Serif"/>
          <w:color w:val="000000" w:themeColor="text1"/>
          <w:spacing w:val="0"/>
          <w:sz w:val="28"/>
          <w:szCs w:val="28"/>
        </w:rPr>
        <w:t>РеГИС</w:t>
      </w:r>
      <w:proofErr w:type="spellEnd"/>
      <w:r>
        <w:rPr>
          <w:rFonts w:ascii="PT Astra Serif" w:eastAsia="PT Astra Serif" w:hAnsi="PT Astra Serif" w:cs="PT Astra Serif"/>
          <w:color w:val="000000" w:themeColor="text1"/>
          <w:spacing w:val="0"/>
          <w:sz w:val="28"/>
          <w:szCs w:val="28"/>
        </w:rPr>
        <w:t>.</w:t>
      </w:r>
    </w:p>
    <w:p w:rsidR="00DE6553" w:rsidRDefault="005C62B2">
      <w:pPr>
        <w:pStyle w:val="12"/>
        <w:spacing w:after="0" w:line="240" w:lineRule="auto"/>
        <w:ind w:right="-2" w:firstLine="709"/>
        <w:rPr>
          <w:rFonts w:ascii="PT Astra Serif" w:hAnsi="PT Astra Serif" w:cs="PT Astra Serif"/>
          <w:color w:val="000000" w:themeColor="text1"/>
          <w:spacing w:val="0"/>
        </w:rPr>
      </w:pPr>
      <w:r>
        <w:rPr>
          <w:rFonts w:ascii="PT Astra Serif" w:eastAsia="PT Astra Serif" w:hAnsi="PT Astra Serif" w:cs="PT Astra Serif"/>
          <w:color w:val="000000" w:themeColor="text1"/>
          <w:spacing w:val="0"/>
          <w:sz w:val="28"/>
          <w:szCs w:val="28"/>
        </w:rPr>
        <w:t xml:space="preserve">2.4. При организации подключения АРМ внешних пользователей к </w:t>
      </w:r>
      <w:proofErr w:type="spellStart"/>
      <w:r>
        <w:rPr>
          <w:rFonts w:ascii="PT Astra Serif" w:eastAsia="PT Astra Serif" w:hAnsi="PT Astra Serif" w:cs="PT Astra Serif"/>
          <w:color w:val="000000" w:themeColor="text1"/>
          <w:spacing w:val="0"/>
          <w:sz w:val="28"/>
          <w:szCs w:val="28"/>
        </w:rPr>
        <w:t>РеГИС</w:t>
      </w:r>
      <w:proofErr w:type="spellEnd"/>
      <w:r>
        <w:rPr>
          <w:rFonts w:ascii="PT Astra Serif" w:eastAsia="PT Astra Serif" w:hAnsi="PT Astra Serif" w:cs="PT Astra Serif"/>
          <w:color w:val="000000" w:themeColor="text1"/>
          <w:spacing w:val="0"/>
          <w:sz w:val="28"/>
          <w:szCs w:val="28"/>
        </w:rPr>
        <w:t xml:space="preserve"> Претендентом на подключение должно быть обеспечено выполнение организационных мер</w:t>
      </w:r>
      <w:r>
        <w:rPr>
          <w:rFonts w:ascii="PT Astra Serif" w:eastAsia="PT Astra Serif" w:hAnsi="PT Astra Serif" w:cs="PT Astra Serif"/>
          <w:color w:val="000000" w:themeColor="text1"/>
          <w:spacing w:val="0"/>
          <w:sz w:val="28"/>
          <w:szCs w:val="28"/>
        </w:rPr>
        <w:t xml:space="preserve"> защиты информации, которые включают:</w:t>
      </w:r>
    </w:p>
    <w:p w:rsidR="00DE6553" w:rsidRDefault="005C62B2">
      <w:pPr>
        <w:pStyle w:val="12"/>
        <w:spacing w:after="0" w:line="240" w:lineRule="auto"/>
        <w:ind w:right="-2" w:firstLine="709"/>
        <w:rPr>
          <w:rFonts w:ascii="PT Astra Serif" w:hAnsi="PT Astra Serif" w:cs="PT Astra Serif"/>
          <w:color w:val="000000" w:themeColor="text1"/>
          <w:spacing w:val="0"/>
        </w:rPr>
      </w:pPr>
      <w:r>
        <w:rPr>
          <w:rFonts w:ascii="PT Astra Serif" w:eastAsia="PT Astra Serif" w:hAnsi="PT Astra Serif" w:cs="PT Astra Serif"/>
          <w:color w:val="000000" w:themeColor="text1"/>
          <w:spacing w:val="0"/>
          <w:sz w:val="28"/>
          <w:szCs w:val="28"/>
        </w:rPr>
        <w:lastRenderedPageBreak/>
        <w:t xml:space="preserve"> - назначение </w:t>
      </w:r>
      <w:proofErr w:type="gramStart"/>
      <w:r>
        <w:rPr>
          <w:rFonts w:ascii="PT Astra Serif" w:eastAsia="PT Astra Serif" w:hAnsi="PT Astra Serif" w:cs="PT Astra Serif"/>
          <w:color w:val="000000" w:themeColor="text1"/>
          <w:spacing w:val="0"/>
          <w:sz w:val="28"/>
          <w:szCs w:val="28"/>
        </w:rPr>
        <w:t>ответственного</w:t>
      </w:r>
      <w:proofErr w:type="gramEnd"/>
      <w:r>
        <w:rPr>
          <w:rFonts w:ascii="PT Astra Serif" w:eastAsia="PT Astra Serif" w:hAnsi="PT Astra Serif" w:cs="PT Astra Serif"/>
          <w:color w:val="000000" w:themeColor="text1"/>
          <w:spacing w:val="0"/>
          <w:sz w:val="28"/>
          <w:szCs w:val="28"/>
        </w:rPr>
        <w:t xml:space="preserve"> за организацию обработки защищаемой информации;</w:t>
      </w:r>
    </w:p>
    <w:p w:rsidR="00DE6553" w:rsidRDefault="005C62B2">
      <w:pPr>
        <w:pStyle w:val="12"/>
        <w:spacing w:after="0" w:line="240" w:lineRule="auto"/>
        <w:ind w:right="-2" w:firstLine="709"/>
        <w:rPr>
          <w:rFonts w:ascii="PT Astra Serif" w:hAnsi="PT Astra Serif" w:cs="PT Astra Serif"/>
          <w:color w:val="000000" w:themeColor="text1"/>
          <w:spacing w:val="0"/>
        </w:rPr>
      </w:pPr>
      <w:r>
        <w:rPr>
          <w:rFonts w:ascii="PT Astra Serif" w:eastAsia="PT Astra Serif" w:hAnsi="PT Astra Serif" w:cs="PT Astra Serif"/>
          <w:color w:val="000000" w:themeColor="text1"/>
          <w:spacing w:val="0"/>
          <w:sz w:val="28"/>
          <w:szCs w:val="28"/>
        </w:rPr>
        <w:t xml:space="preserve"> - назначение </w:t>
      </w:r>
      <w:proofErr w:type="gramStart"/>
      <w:r>
        <w:rPr>
          <w:rFonts w:ascii="PT Astra Serif" w:eastAsia="PT Astra Serif" w:hAnsi="PT Astra Serif" w:cs="PT Astra Serif"/>
          <w:color w:val="000000" w:themeColor="text1"/>
          <w:spacing w:val="0"/>
          <w:sz w:val="28"/>
          <w:szCs w:val="28"/>
        </w:rPr>
        <w:t>ответственного</w:t>
      </w:r>
      <w:proofErr w:type="gramEnd"/>
      <w:r>
        <w:rPr>
          <w:rFonts w:ascii="PT Astra Serif" w:eastAsia="PT Astra Serif" w:hAnsi="PT Astra Serif" w:cs="PT Astra Serif"/>
          <w:color w:val="000000" w:themeColor="text1"/>
          <w:spacing w:val="0"/>
          <w:sz w:val="28"/>
          <w:szCs w:val="28"/>
        </w:rPr>
        <w:t xml:space="preserve"> за обеспечение безопасности защищаемой информации;</w:t>
      </w:r>
    </w:p>
    <w:p w:rsidR="00DE6553" w:rsidRDefault="005C62B2">
      <w:pPr>
        <w:pStyle w:val="12"/>
        <w:spacing w:after="0" w:line="240" w:lineRule="auto"/>
        <w:ind w:right="-2" w:firstLine="709"/>
        <w:rPr>
          <w:rFonts w:ascii="PT Astra Serif" w:hAnsi="PT Astra Serif" w:cs="PT Astra Serif"/>
          <w:color w:val="000000" w:themeColor="text1"/>
          <w:spacing w:val="0"/>
        </w:rPr>
      </w:pPr>
      <w:r>
        <w:rPr>
          <w:rFonts w:ascii="PT Astra Serif" w:eastAsia="PT Astra Serif" w:hAnsi="PT Astra Serif" w:cs="PT Astra Serif"/>
          <w:color w:val="000000" w:themeColor="text1"/>
          <w:spacing w:val="0"/>
          <w:sz w:val="28"/>
          <w:szCs w:val="28"/>
        </w:rPr>
        <w:t xml:space="preserve"> - определение перечня сотрудников, осуществляющих обработку </w:t>
      </w:r>
      <w:r>
        <w:rPr>
          <w:rFonts w:ascii="PT Astra Serif" w:eastAsia="PT Astra Serif" w:hAnsi="PT Astra Serif" w:cs="PT Astra Serif"/>
          <w:color w:val="000000" w:themeColor="text1"/>
          <w:spacing w:val="0"/>
          <w:sz w:val="28"/>
          <w:szCs w:val="28"/>
        </w:rPr>
        <w:t>защищаемой информации и имеющих доступ к обрабатываемой защищаемой информации;</w:t>
      </w:r>
    </w:p>
    <w:p w:rsidR="00DE6553" w:rsidRDefault="005C62B2">
      <w:pPr>
        <w:pStyle w:val="12"/>
        <w:spacing w:after="0" w:line="240" w:lineRule="auto"/>
        <w:ind w:right="-2" w:firstLine="709"/>
        <w:rPr>
          <w:rFonts w:ascii="PT Astra Serif" w:hAnsi="PT Astra Serif" w:cs="PT Astra Serif"/>
          <w:color w:val="000000" w:themeColor="text1"/>
          <w:spacing w:val="0"/>
        </w:rPr>
      </w:pPr>
      <w:r>
        <w:rPr>
          <w:rFonts w:ascii="PT Astra Serif" w:eastAsia="PT Astra Serif" w:hAnsi="PT Astra Serif" w:cs="PT Astra Serif"/>
          <w:color w:val="000000" w:themeColor="text1"/>
          <w:spacing w:val="0"/>
          <w:sz w:val="28"/>
          <w:szCs w:val="28"/>
        </w:rPr>
        <w:t xml:space="preserve"> - определение перечня мер, направленных на выполнение требований законодательства Российской Федерации в области защиты информации с использованием сре</w:t>
      </w:r>
      <w:proofErr w:type="gramStart"/>
      <w:r>
        <w:rPr>
          <w:rFonts w:ascii="PT Astra Serif" w:eastAsia="PT Astra Serif" w:hAnsi="PT Astra Serif" w:cs="PT Astra Serif"/>
          <w:color w:val="000000" w:themeColor="text1"/>
          <w:spacing w:val="0"/>
          <w:sz w:val="28"/>
          <w:szCs w:val="28"/>
        </w:rPr>
        <w:t>дств кр</w:t>
      </w:r>
      <w:proofErr w:type="gramEnd"/>
      <w:r>
        <w:rPr>
          <w:rFonts w:ascii="PT Astra Serif" w:eastAsia="PT Astra Serif" w:hAnsi="PT Astra Serif" w:cs="PT Astra Serif"/>
          <w:color w:val="000000" w:themeColor="text1"/>
          <w:spacing w:val="0"/>
          <w:sz w:val="28"/>
          <w:szCs w:val="28"/>
        </w:rPr>
        <w:t>иптографической за</w:t>
      </w:r>
      <w:r>
        <w:rPr>
          <w:rFonts w:ascii="PT Astra Serif" w:eastAsia="PT Astra Serif" w:hAnsi="PT Astra Serif" w:cs="PT Astra Serif"/>
          <w:color w:val="000000" w:themeColor="text1"/>
          <w:spacing w:val="0"/>
          <w:sz w:val="28"/>
          <w:szCs w:val="28"/>
        </w:rPr>
        <w:t>щиты;</w:t>
      </w:r>
    </w:p>
    <w:p w:rsidR="00DE6553" w:rsidRDefault="005C62B2">
      <w:pPr>
        <w:pStyle w:val="12"/>
        <w:spacing w:after="0" w:line="240" w:lineRule="auto"/>
        <w:ind w:right="-2" w:firstLine="709"/>
        <w:rPr>
          <w:rFonts w:ascii="PT Astra Serif" w:hAnsi="PT Astra Serif" w:cs="PT Astra Serif"/>
          <w:color w:val="000000" w:themeColor="text1"/>
          <w:spacing w:val="0"/>
        </w:rPr>
      </w:pPr>
      <w:r>
        <w:rPr>
          <w:rFonts w:ascii="PT Astra Serif" w:eastAsia="PT Astra Serif" w:hAnsi="PT Astra Serif" w:cs="PT Astra Serif"/>
          <w:color w:val="000000" w:themeColor="text1"/>
          <w:spacing w:val="0"/>
          <w:sz w:val="28"/>
          <w:szCs w:val="28"/>
        </w:rPr>
        <w:t xml:space="preserve"> - определение политики в отношении обработки защищаемой информации.</w:t>
      </w:r>
    </w:p>
    <w:p w:rsidR="00DE6553" w:rsidRDefault="005C62B2">
      <w:pPr>
        <w:pStyle w:val="12"/>
        <w:spacing w:after="0" w:line="240" w:lineRule="auto"/>
        <w:ind w:right="-2" w:firstLine="709"/>
        <w:rPr>
          <w:rFonts w:ascii="PT Astra Serif" w:hAnsi="PT Astra Serif" w:cs="PT Astra Serif"/>
          <w:color w:val="000000" w:themeColor="text1"/>
          <w:spacing w:val="0"/>
        </w:rPr>
      </w:pPr>
      <w:r>
        <w:rPr>
          <w:rFonts w:ascii="PT Astra Serif" w:eastAsia="PT Astra Serif" w:hAnsi="PT Astra Serif" w:cs="PT Astra Serif"/>
          <w:color w:val="000000" w:themeColor="text1"/>
          <w:spacing w:val="0"/>
          <w:sz w:val="28"/>
          <w:szCs w:val="28"/>
        </w:rPr>
        <w:t>Не допускается взаимодействие АРМ внешних пользователей с Системой Оператора при неполной или некорректной реализации защищенного подключения, невыполнении всех необходимых требован</w:t>
      </w:r>
      <w:r>
        <w:rPr>
          <w:rFonts w:ascii="PT Astra Serif" w:eastAsia="PT Astra Serif" w:hAnsi="PT Astra Serif" w:cs="PT Astra Serif"/>
          <w:color w:val="000000" w:themeColor="text1"/>
          <w:spacing w:val="0"/>
          <w:sz w:val="28"/>
          <w:szCs w:val="28"/>
        </w:rPr>
        <w:t>ий по обеспечению информационной безопасности, отсутствию или некорректной настройке технических средств защиты информации.</w:t>
      </w:r>
    </w:p>
    <w:p w:rsidR="00DE6553" w:rsidRDefault="005C62B2">
      <w:pPr>
        <w:shd w:val="clear" w:color="auto" w:fill="FFFFFF"/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3. </w:t>
      </w:r>
      <w:r>
        <w:rPr>
          <w:rFonts w:ascii="PT Astra Serif" w:eastAsia="Times New Roman" w:hAnsi="PT Astra Serif"/>
          <w:b/>
          <w:bCs/>
          <w:color w:val="000000"/>
          <w:sz w:val="28"/>
          <w:szCs w:val="28"/>
        </w:rPr>
        <w:t>Полномочия при регистрации в Системе</w:t>
      </w:r>
    </w:p>
    <w:p w:rsidR="00DE6553" w:rsidRDefault="005C62B2">
      <w:pPr>
        <w:shd w:val="clear" w:color="auto" w:fill="FFFFFF"/>
        <w:tabs>
          <w:tab w:val="left" w:pos="1363"/>
        </w:tabs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3.1.</w:t>
      </w:r>
      <w:r>
        <w:rPr>
          <w:rFonts w:ascii="PT Astra Serif" w:hAnsi="PT Astra Serif"/>
          <w:color w:val="000000"/>
          <w:sz w:val="28"/>
          <w:szCs w:val="28"/>
        </w:rPr>
        <w:tab/>
      </w:r>
      <w:r>
        <w:rPr>
          <w:rFonts w:ascii="PT Astra Serif" w:eastAsia="Times New Roman" w:hAnsi="PT Astra Serif"/>
          <w:color w:val="000000"/>
          <w:sz w:val="28"/>
          <w:szCs w:val="28"/>
        </w:rPr>
        <w:t>Полномочия в Системе предоставляются в соответствии с функциональными ролями:</w:t>
      </w:r>
    </w:p>
    <w:p w:rsidR="00DE6553" w:rsidRDefault="005C62B2">
      <w:pPr>
        <w:numPr>
          <w:ilvl w:val="0"/>
          <w:numId w:val="4"/>
        </w:numPr>
        <w:shd w:val="clear" w:color="auto" w:fill="FFFFFF"/>
        <w:tabs>
          <w:tab w:val="left" w:pos="864"/>
        </w:tabs>
        <w:ind w:right="-2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eastAsia="Times New Roman" w:hAnsi="PT Astra Serif"/>
          <w:color w:val="000000"/>
          <w:sz w:val="28"/>
          <w:szCs w:val="28"/>
        </w:rPr>
        <w:t>пользователь Системы;</w:t>
      </w:r>
    </w:p>
    <w:p w:rsidR="00DE6553" w:rsidRDefault="005C62B2">
      <w:pPr>
        <w:numPr>
          <w:ilvl w:val="0"/>
          <w:numId w:val="4"/>
        </w:numPr>
        <w:shd w:val="clear" w:color="auto" w:fill="FFFFFF"/>
        <w:tabs>
          <w:tab w:val="left" w:pos="864"/>
        </w:tabs>
        <w:ind w:right="-2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eastAsia="Times New Roman" w:hAnsi="PT Astra Serif"/>
          <w:color w:val="000000"/>
          <w:sz w:val="28"/>
          <w:szCs w:val="28"/>
        </w:rPr>
        <w:t>руководитель контрактной службы (контрактный управляющий);</w:t>
      </w:r>
    </w:p>
    <w:p w:rsidR="00DE6553" w:rsidRDefault="005C62B2">
      <w:pPr>
        <w:numPr>
          <w:ilvl w:val="0"/>
          <w:numId w:val="4"/>
        </w:numPr>
        <w:shd w:val="clear" w:color="auto" w:fill="FFFFFF"/>
        <w:tabs>
          <w:tab w:val="left" w:pos="864"/>
        </w:tabs>
        <w:ind w:right="-2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eastAsia="Times New Roman" w:hAnsi="PT Astra Serif"/>
          <w:color w:val="000000"/>
          <w:sz w:val="28"/>
          <w:szCs w:val="28"/>
        </w:rPr>
        <w:t>руководитель.</w:t>
      </w:r>
    </w:p>
    <w:p w:rsidR="00DE6553" w:rsidRDefault="005C62B2">
      <w:pPr>
        <w:shd w:val="clear" w:color="auto" w:fill="FFFFFF"/>
        <w:tabs>
          <w:tab w:val="left" w:pos="1363"/>
        </w:tabs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3.2.</w:t>
      </w:r>
      <w:r>
        <w:rPr>
          <w:rFonts w:ascii="PT Astra Serif" w:hAnsi="PT Astra Serif"/>
          <w:color w:val="000000"/>
          <w:sz w:val="28"/>
          <w:szCs w:val="28"/>
        </w:rPr>
        <w:tab/>
      </w:r>
      <w:r>
        <w:rPr>
          <w:rFonts w:ascii="PT Astra Serif" w:eastAsia="Times New Roman" w:hAnsi="PT Astra Serif"/>
          <w:color w:val="000000"/>
          <w:sz w:val="28"/>
          <w:szCs w:val="28"/>
        </w:rPr>
        <w:t>Регистрация проводится для всех сотрудников Оператора, Администратора и Участников, которые будут участвовать в процедурах закупок (сотрудники контрактной с</w:t>
      </w:r>
      <w:r>
        <w:rPr>
          <w:rFonts w:ascii="PT Astra Serif" w:eastAsia="Times New Roman" w:hAnsi="PT Astra Serif"/>
          <w:color w:val="000000"/>
          <w:sz w:val="28"/>
          <w:szCs w:val="28"/>
        </w:rPr>
        <w:t>лужбы, ответственные за заключение контракта, контактные лица Заказчиков и т.д.).</w:t>
      </w:r>
    </w:p>
    <w:p w:rsidR="00DE6553" w:rsidRDefault="005C62B2">
      <w:pPr>
        <w:shd w:val="clear" w:color="auto" w:fill="FFFFFF"/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4. </w:t>
      </w:r>
      <w:r>
        <w:rPr>
          <w:rFonts w:ascii="PT Astra Serif" w:eastAsia="Times New Roman" w:hAnsi="PT Astra Serif"/>
          <w:b/>
          <w:bCs/>
          <w:color w:val="000000"/>
          <w:sz w:val="28"/>
          <w:szCs w:val="28"/>
        </w:rPr>
        <w:t>Порядок регистрации Участников в Системе</w:t>
      </w:r>
    </w:p>
    <w:p w:rsidR="00DE6553" w:rsidRDefault="005C62B2">
      <w:pPr>
        <w:shd w:val="clear" w:color="auto" w:fill="FFFFFF"/>
        <w:tabs>
          <w:tab w:val="left" w:pos="1469"/>
        </w:tabs>
        <w:ind w:right="-2" w:firstLine="709"/>
        <w:jc w:val="both"/>
        <w:rPr>
          <w:rFonts w:ascii="PT Astra Serif" w:eastAsia="Times New Roman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4.1.</w:t>
      </w:r>
      <w:r>
        <w:rPr>
          <w:rFonts w:ascii="PT Astra Serif" w:hAnsi="PT Astra Serif"/>
          <w:color w:val="000000"/>
          <w:sz w:val="28"/>
          <w:szCs w:val="28"/>
        </w:rPr>
        <w:tab/>
        <w:t xml:space="preserve">Первичная </w:t>
      </w:r>
      <w:r>
        <w:rPr>
          <w:rFonts w:ascii="PT Astra Serif" w:eastAsia="Times New Roman" w:hAnsi="PT Astra Serif"/>
          <w:color w:val="000000"/>
          <w:sz w:val="28"/>
          <w:szCs w:val="28"/>
        </w:rPr>
        <w:t>регистрация нового Пользователя осуществляется путем направления Участником пакета документов через систему электро</w:t>
      </w:r>
      <w:r>
        <w:rPr>
          <w:rFonts w:ascii="PT Astra Serif" w:eastAsia="Times New Roman" w:hAnsi="PT Astra Serif"/>
          <w:color w:val="000000"/>
          <w:sz w:val="28"/>
          <w:szCs w:val="28"/>
        </w:rPr>
        <w:t>нного документооборота или на бумажном носителе в запечатанном конверте нарочно.</w:t>
      </w:r>
    </w:p>
    <w:p w:rsidR="00DE6553" w:rsidRDefault="005C62B2">
      <w:pPr>
        <w:shd w:val="clear" w:color="auto" w:fill="FFFFFF"/>
        <w:tabs>
          <w:tab w:val="left" w:pos="1469"/>
        </w:tabs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eastAsia="Times New Roman" w:hAnsi="PT Astra Serif"/>
          <w:color w:val="000000"/>
          <w:sz w:val="28"/>
          <w:szCs w:val="28"/>
        </w:rPr>
        <w:t>Регистрация каждого последующего Пользователя осуществляется через закрытый внутрисистемный чат технической поддержки.</w:t>
      </w:r>
    </w:p>
    <w:p w:rsidR="00DE6553" w:rsidRDefault="005C62B2">
      <w:pPr>
        <w:shd w:val="clear" w:color="auto" w:fill="FFFFFF"/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eastAsia="Times New Roman" w:hAnsi="PT Astra Serif"/>
          <w:color w:val="000000"/>
          <w:sz w:val="28"/>
          <w:szCs w:val="28"/>
        </w:rPr>
        <w:t>Наделение полномочиями использования информационных ресу</w:t>
      </w:r>
      <w:r>
        <w:rPr>
          <w:rFonts w:ascii="PT Astra Serif" w:eastAsia="Times New Roman" w:hAnsi="PT Astra Serif"/>
          <w:color w:val="000000"/>
          <w:sz w:val="28"/>
          <w:szCs w:val="28"/>
        </w:rPr>
        <w:t>рсов Системы для Пользователей производится при наличии в составе документов, направленных в адрес Оператора, следующей информации:</w:t>
      </w:r>
    </w:p>
    <w:p w:rsidR="00DE6553" w:rsidRDefault="005C62B2">
      <w:pPr>
        <w:numPr>
          <w:ilvl w:val="0"/>
          <w:numId w:val="4"/>
        </w:numPr>
        <w:shd w:val="clear" w:color="auto" w:fill="FFFFFF"/>
        <w:tabs>
          <w:tab w:val="left" w:pos="864"/>
        </w:tabs>
        <w:ind w:right="-2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eastAsia="Times New Roman" w:hAnsi="PT Astra Serif"/>
          <w:color w:val="000000"/>
          <w:sz w:val="28"/>
          <w:szCs w:val="28"/>
        </w:rPr>
        <w:t>согласия на обработку персональных данных (приложение №1 к Регламенту);</w:t>
      </w:r>
    </w:p>
    <w:p w:rsidR="00DE6553" w:rsidRDefault="005C62B2">
      <w:pPr>
        <w:numPr>
          <w:ilvl w:val="0"/>
          <w:numId w:val="5"/>
        </w:numPr>
        <w:shd w:val="clear" w:color="auto" w:fill="FFFFFF"/>
        <w:tabs>
          <w:tab w:val="left" w:pos="864"/>
        </w:tabs>
        <w:ind w:right="-2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eastAsia="Times New Roman" w:hAnsi="PT Astra Serif"/>
          <w:color w:val="000000"/>
          <w:sz w:val="28"/>
          <w:szCs w:val="28"/>
        </w:rPr>
        <w:t>графического образа действующего распорядительного д</w:t>
      </w:r>
      <w:r>
        <w:rPr>
          <w:rFonts w:ascii="PT Astra Serif" w:eastAsia="Times New Roman" w:hAnsi="PT Astra Serif"/>
          <w:color w:val="000000"/>
          <w:sz w:val="28"/>
          <w:szCs w:val="28"/>
        </w:rPr>
        <w:t>окумента о наделении сотрудника Заказчика правом формирования сведений и документов в Системе от имени Заказчика, подготовленного по форме (приложение №2 к Регламенту);</w:t>
      </w:r>
    </w:p>
    <w:p w:rsidR="00DE6553" w:rsidRDefault="005C62B2">
      <w:pPr>
        <w:shd w:val="clear" w:color="auto" w:fill="FFFFFF"/>
        <w:tabs>
          <w:tab w:val="left" w:pos="955"/>
        </w:tabs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-</w:t>
      </w:r>
      <w:r>
        <w:rPr>
          <w:rFonts w:ascii="PT Astra Serif" w:hAnsi="PT Astra Serif"/>
          <w:color w:val="000000"/>
          <w:sz w:val="28"/>
          <w:szCs w:val="28"/>
        </w:rPr>
        <w:tab/>
        <w:t>заявления на наделение полномочиями Пользователя (далее - Заявление</w:t>
      </w:r>
      <w:proofErr w:type="gramStart"/>
      <w:r>
        <w:rPr>
          <w:rFonts w:ascii="PT Astra Serif" w:hAnsi="PT Astra Serif"/>
          <w:color w:val="000000"/>
          <w:sz w:val="28"/>
          <w:szCs w:val="28"/>
        </w:rPr>
        <w:t>)(</w:t>
      </w:r>
      <w:proofErr w:type="gramEnd"/>
      <w:r>
        <w:rPr>
          <w:rFonts w:ascii="PT Astra Serif" w:eastAsia="Times New Roman" w:hAnsi="PT Astra Serif"/>
          <w:color w:val="000000"/>
          <w:sz w:val="28"/>
          <w:szCs w:val="28"/>
        </w:rPr>
        <w:t>приложение №3 к Регламенту</w:t>
      </w:r>
      <w:r>
        <w:rPr>
          <w:rFonts w:ascii="PT Astra Serif" w:hAnsi="PT Astra Serif"/>
          <w:color w:val="000000"/>
          <w:sz w:val="28"/>
          <w:szCs w:val="28"/>
        </w:rPr>
        <w:t>)</w:t>
      </w:r>
      <w:r>
        <w:rPr>
          <w:rFonts w:ascii="PT Astra Serif" w:eastAsia="Times New Roman" w:hAnsi="PT Astra Serif"/>
          <w:color w:val="000000"/>
          <w:sz w:val="28"/>
          <w:szCs w:val="28"/>
        </w:rPr>
        <w:t>.</w:t>
      </w:r>
    </w:p>
    <w:p w:rsidR="00DE6553" w:rsidRDefault="005C62B2">
      <w:pPr>
        <w:shd w:val="clear" w:color="auto" w:fill="FFFFFF"/>
        <w:tabs>
          <w:tab w:val="left" w:pos="1277"/>
        </w:tabs>
        <w:ind w:right="-2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eastAsia="Times New Roman" w:hAnsi="PT Astra Serif"/>
          <w:color w:val="000000"/>
          <w:sz w:val="28"/>
          <w:szCs w:val="28"/>
        </w:rPr>
        <w:lastRenderedPageBreak/>
        <w:t>4.2. Пакет документов рассматривается Оператором в течение 3 (трех) рабочих дней с даты его получения. По результатам рассмотрения принимается решение о предоставлении доступа к информационным ресурсам Системы, либо Заявление о</w:t>
      </w:r>
      <w:r>
        <w:rPr>
          <w:rFonts w:ascii="PT Astra Serif" w:eastAsia="Times New Roman" w:hAnsi="PT Astra Serif"/>
          <w:color w:val="000000"/>
          <w:sz w:val="28"/>
          <w:szCs w:val="28"/>
        </w:rPr>
        <w:t>тклоняется с указанием соответствующих комментариев для устранения замечаний. Результаты рассмотрения Заявления направляются на адрес электронной почты Пользователя, указанный в заявке на регистрацию.</w:t>
      </w:r>
    </w:p>
    <w:p w:rsidR="00DE6553" w:rsidRDefault="005C62B2">
      <w:pPr>
        <w:shd w:val="clear" w:color="auto" w:fill="FFFFFF"/>
        <w:tabs>
          <w:tab w:val="left" w:pos="1464"/>
        </w:tabs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4.3.</w:t>
      </w:r>
      <w:r>
        <w:rPr>
          <w:rFonts w:ascii="PT Astra Serif" w:hAnsi="PT Astra Serif"/>
          <w:color w:val="000000"/>
          <w:sz w:val="28"/>
          <w:szCs w:val="28"/>
        </w:rPr>
        <w:tab/>
      </w:r>
      <w:r>
        <w:rPr>
          <w:rFonts w:ascii="PT Astra Serif" w:eastAsia="Times New Roman" w:hAnsi="PT Astra Serif"/>
          <w:color w:val="000000"/>
          <w:sz w:val="28"/>
          <w:szCs w:val="28"/>
        </w:rPr>
        <w:t>Для осуществления Пользователем в Системе действий</w:t>
      </w:r>
      <w:r>
        <w:rPr>
          <w:rFonts w:ascii="PT Astra Serif" w:eastAsia="Times New Roman" w:hAnsi="PT Astra Serif"/>
          <w:color w:val="000000"/>
          <w:sz w:val="28"/>
          <w:szCs w:val="28"/>
        </w:rPr>
        <w:t>, требующих использования электронной подписи, Заказчик обеспечивает Пользователя сертификатом усиленной квалифицированной электронной подписи.</w:t>
      </w:r>
    </w:p>
    <w:p w:rsidR="00DE6553" w:rsidRDefault="005C62B2">
      <w:pPr>
        <w:shd w:val="clear" w:color="auto" w:fill="FFFFFF"/>
        <w:tabs>
          <w:tab w:val="left" w:pos="1195"/>
        </w:tabs>
        <w:ind w:right="-2" w:firstLine="709"/>
        <w:jc w:val="both"/>
        <w:rPr>
          <w:rFonts w:ascii="PT Astra Serif" w:eastAsia="Times New Roman" w:hAnsi="PT Astra Serif"/>
          <w:color w:val="000000"/>
          <w:sz w:val="28"/>
          <w:szCs w:val="28"/>
        </w:rPr>
      </w:pPr>
      <w:r>
        <w:rPr>
          <w:rFonts w:ascii="PT Astra Serif" w:eastAsia="Times New Roman" w:hAnsi="PT Astra Serif"/>
          <w:color w:val="000000"/>
          <w:sz w:val="28"/>
          <w:szCs w:val="28"/>
        </w:rPr>
        <w:t>4.4. Для доступа в Систему пользователем может быть использован один из вариантов методов аутентификации: по лог</w:t>
      </w:r>
      <w:r>
        <w:rPr>
          <w:rFonts w:ascii="PT Astra Serif" w:eastAsia="Times New Roman" w:hAnsi="PT Astra Serif"/>
          <w:color w:val="000000"/>
          <w:sz w:val="28"/>
          <w:szCs w:val="28"/>
        </w:rPr>
        <w:t>ину и паролю либо по сертификату УКЭП.</w:t>
      </w:r>
    </w:p>
    <w:p w:rsidR="00DE6553" w:rsidRDefault="005C62B2">
      <w:pPr>
        <w:shd w:val="clear" w:color="auto" w:fill="FFFFFF"/>
        <w:tabs>
          <w:tab w:val="left" w:pos="1195"/>
        </w:tabs>
        <w:ind w:right="-2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eastAsia="Times New Roman" w:hAnsi="PT Astra Serif"/>
          <w:color w:val="000000"/>
          <w:sz w:val="28"/>
          <w:szCs w:val="28"/>
        </w:rPr>
        <w:t>Первичный логин и пароль генерируется Пользователем самостоятельно по ссылке на активацию учетной записи, предоставленной на адрес электронной почты Пользователя, указанный в заявке на регистрацию.</w:t>
      </w:r>
    </w:p>
    <w:p w:rsidR="00DE6553" w:rsidRDefault="005C62B2">
      <w:pPr>
        <w:shd w:val="clear" w:color="auto" w:fill="FFFFFF"/>
        <w:tabs>
          <w:tab w:val="left" w:pos="1195"/>
        </w:tabs>
        <w:ind w:right="-2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eastAsia="Times New Roman" w:hAnsi="PT Astra Serif"/>
          <w:color w:val="000000"/>
          <w:sz w:val="28"/>
          <w:szCs w:val="28"/>
        </w:rPr>
        <w:t>4.5. Передача учетн</w:t>
      </w:r>
      <w:r>
        <w:rPr>
          <w:rFonts w:ascii="PT Astra Serif" w:eastAsia="Times New Roman" w:hAnsi="PT Astra Serif"/>
          <w:color w:val="000000"/>
          <w:sz w:val="28"/>
          <w:szCs w:val="28"/>
        </w:rPr>
        <w:t>ых данных третьим лицам запрещается.</w:t>
      </w:r>
    </w:p>
    <w:p w:rsidR="00DE6553" w:rsidRDefault="005C62B2">
      <w:pPr>
        <w:shd w:val="clear" w:color="auto" w:fill="FFFFFF"/>
        <w:tabs>
          <w:tab w:val="left" w:pos="1478"/>
        </w:tabs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4.6.</w:t>
      </w:r>
      <w:r>
        <w:rPr>
          <w:rFonts w:ascii="PT Astra Serif" w:hAnsi="PT Astra Serif"/>
          <w:color w:val="000000"/>
          <w:sz w:val="28"/>
          <w:szCs w:val="28"/>
        </w:rPr>
        <w:tab/>
      </w:r>
      <w:r>
        <w:rPr>
          <w:rFonts w:ascii="PT Astra Serif" w:eastAsia="Times New Roman" w:hAnsi="PT Astra Serif"/>
          <w:color w:val="000000"/>
          <w:sz w:val="28"/>
          <w:szCs w:val="28"/>
        </w:rPr>
        <w:t xml:space="preserve">Использование для аутентификации сертификата УКЭП допускается только для лиц, </w:t>
      </w:r>
      <w:proofErr w:type="gramStart"/>
      <w:r>
        <w:rPr>
          <w:rFonts w:ascii="PT Astra Serif" w:eastAsia="Times New Roman" w:hAnsi="PT Astra Serif"/>
          <w:color w:val="000000"/>
          <w:sz w:val="28"/>
          <w:szCs w:val="28"/>
        </w:rPr>
        <w:t>указанных</w:t>
      </w:r>
      <w:proofErr w:type="gramEnd"/>
      <w:r>
        <w:rPr>
          <w:rFonts w:ascii="PT Astra Serif" w:eastAsia="Times New Roman" w:hAnsi="PT Astra Serif"/>
          <w:color w:val="000000"/>
          <w:sz w:val="28"/>
          <w:szCs w:val="28"/>
        </w:rPr>
        <w:t xml:space="preserve"> в качестве владельца данного сертификата УКЭП.</w:t>
      </w:r>
    </w:p>
    <w:p w:rsidR="00DE6553" w:rsidRDefault="005C62B2">
      <w:pPr>
        <w:shd w:val="clear" w:color="auto" w:fill="FFFFFF"/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5. </w:t>
      </w:r>
      <w:r>
        <w:rPr>
          <w:rFonts w:ascii="PT Astra Serif" w:eastAsia="Times New Roman" w:hAnsi="PT Astra Serif"/>
          <w:b/>
          <w:bCs/>
          <w:color w:val="000000"/>
          <w:sz w:val="28"/>
          <w:szCs w:val="28"/>
        </w:rPr>
        <w:t>Изменение сведений о Пользователе</w:t>
      </w:r>
    </w:p>
    <w:p w:rsidR="00DE6553" w:rsidRDefault="005C62B2">
      <w:pPr>
        <w:shd w:val="clear" w:color="auto" w:fill="FFFFFF"/>
        <w:tabs>
          <w:tab w:val="left" w:pos="1363"/>
        </w:tabs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5.1.</w:t>
      </w:r>
      <w:r>
        <w:rPr>
          <w:rFonts w:ascii="PT Astra Serif" w:hAnsi="PT Astra Serif"/>
          <w:color w:val="000000"/>
          <w:sz w:val="28"/>
          <w:szCs w:val="28"/>
        </w:rPr>
        <w:tab/>
      </w:r>
      <w:r>
        <w:rPr>
          <w:rFonts w:ascii="PT Astra Serif" w:eastAsia="Times New Roman" w:hAnsi="PT Astra Serif"/>
          <w:color w:val="000000"/>
          <w:sz w:val="28"/>
          <w:szCs w:val="28"/>
        </w:rPr>
        <w:t>В случае</w:t>
      </w:r>
      <w:proofErr w:type="gramStart"/>
      <w:r>
        <w:rPr>
          <w:rFonts w:ascii="PT Astra Serif" w:eastAsia="Times New Roman" w:hAnsi="PT Astra Serif"/>
          <w:color w:val="000000"/>
          <w:sz w:val="28"/>
          <w:szCs w:val="28"/>
        </w:rPr>
        <w:t>,</w:t>
      </w:r>
      <w:proofErr w:type="gramEnd"/>
      <w:r>
        <w:rPr>
          <w:rFonts w:ascii="PT Astra Serif" w:eastAsia="Times New Roman" w:hAnsi="PT Astra Serif"/>
          <w:color w:val="000000"/>
          <w:sz w:val="28"/>
          <w:szCs w:val="28"/>
        </w:rPr>
        <w:t xml:space="preserve"> если требуется внести измен</w:t>
      </w:r>
      <w:r>
        <w:rPr>
          <w:rFonts w:ascii="PT Astra Serif" w:eastAsia="Times New Roman" w:hAnsi="PT Astra Serif"/>
          <w:color w:val="000000"/>
          <w:sz w:val="28"/>
          <w:szCs w:val="28"/>
        </w:rPr>
        <w:t>ения в сведения о занимаемой должности, номере контактного телефона или адресе электронной почты Пользователя, внесение изменений осуществляется Пользователем самостоятельно в личном кабинете Системы.</w:t>
      </w:r>
    </w:p>
    <w:p w:rsidR="00DE6553" w:rsidRDefault="005C62B2">
      <w:pPr>
        <w:shd w:val="clear" w:color="auto" w:fill="FFFFFF"/>
        <w:tabs>
          <w:tab w:val="left" w:pos="1272"/>
        </w:tabs>
        <w:ind w:right="-2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eastAsia="Times New Roman" w:hAnsi="PT Astra Serif"/>
          <w:color w:val="000000"/>
          <w:sz w:val="28"/>
          <w:szCs w:val="28"/>
        </w:rPr>
        <w:t xml:space="preserve">5.2. Смена фамилии, имени или отчества </w:t>
      </w:r>
      <w:r>
        <w:rPr>
          <w:rFonts w:ascii="PT Astra Serif" w:eastAsia="Times New Roman" w:hAnsi="PT Astra Serif"/>
          <w:color w:val="000000"/>
          <w:sz w:val="28"/>
          <w:szCs w:val="28"/>
        </w:rPr>
        <w:t xml:space="preserve">Пользователя осуществляется в закрытом внутрисистемном чате технической поддержки в соответствии с разделом 4 настоящего Регламента. </w:t>
      </w:r>
    </w:p>
    <w:p w:rsidR="00DE6553" w:rsidRDefault="005C62B2">
      <w:pPr>
        <w:shd w:val="clear" w:color="auto" w:fill="FFFFFF"/>
        <w:tabs>
          <w:tab w:val="left" w:pos="1272"/>
        </w:tabs>
        <w:ind w:right="-2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eastAsia="Times New Roman" w:hAnsi="PT Astra Serif"/>
          <w:color w:val="000000"/>
          <w:sz w:val="28"/>
          <w:szCs w:val="28"/>
        </w:rPr>
        <w:t>5.3. Изменения сведений о Пользователе на основании полученного письма осуществляются Оператором в течение 3 (трех) рабочи</w:t>
      </w:r>
      <w:r>
        <w:rPr>
          <w:rFonts w:ascii="PT Astra Serif" w:eastAsia="Times New Roman" w:hAnsi="PT Astra Serif"/>
          <w:color w:val="000000"/>
          <w:sz w:val="28"/>
          <w:szCs w:val="28"/>
        </w:rPr>
        <w:t>х дней.</w:t>
      </w:r>
    </w:p>
    <w:p w:rsidR="00DE6553" w:rsidRDefault="005C62B2">
      <w:pPr>
        <w:shd w:val="clear" w:color="auto" w:fill="FFFFFF"/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6. </w:t>
      </w:r>
      <w:r>
        <w:rPr>
          <w:rFonts w:ascii="PT Astra Serif" w:eastAsia="Times New Roman" w:hAnsi="PT Astra Serif"/>
          <w:b/>
          <w:bCs/>
          <w:color w:val="000000"/>
          <w:sz w:val="28"/>
          <w:szCs w:val="28"/>
        </w:rPr>
        <w:t>Прекращение прав доступа к Системе</w:t>
      </w:r>
    </w:p>
    <w:p w:rsidR="00DE6553" w:rsidRDefault="005C62B2">
      <w:pPr>
        <w:shd w:val="clear" w:color="auto" w:fill="FFFFFF"/>
        <w:tabs>
          <w:tab w:val="left" w:pos="1541"/>
        </w:tabs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6.1.</w:t>
      </w:r>
      <w:r>
        <w:rPr>
          <w:rFonts w:ascii="PT Astra Serif" w:hAnsi="PT Astra Serif"/>
          <w:color w:val="000000"/>
          <w:sz w:val="28"/>
          <w:szCs w:val="28"/>
        </w:rPr>
        <w:tab/>
      </w:r>
      <w:r>
        <w:rPr>
          <w:rFonts w:ascii="PT Astra Serif" w:eastAsia="Times New Roman" w:hAnsi="PT Astra Serif"/>
          <w:color w:val="000000"/>
          <w:sz w:val="28"/>
          <w:szCs w:val="28"/>
        </w:rPr>
        <w:t>Прекращение действия полномочий Пользователя для использования информационных ресурсов Системы производится в следующих случаях:</w:t>
      </w:r>
    </w:p>
    <w:p w:rsidR="00DE6553" w:rsidRDefault="005C62B2">
      <w:pPr>
        <w:numPr>
          <w:ilvl w:val="0"/>
          <w:numId w:val="9"/>
        </w:numPr>
        <w:shd w:val="clear" w:color="auto" w:fill="FFFFFF"/>
        <w:tabs>
          <w:tab w:val="left" w:pos="883"/>
        </w:tabs>
        <w:ind w:right="-2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eastAsia="Times New Roman" w:hAnsi="PT Astra Serif"/>
          <w:color w:val="000000"/>
          <w:sz w:val="28"/>
          <w:szCs w:val="28"/>
        </w:rPr>
        <w:t>при увольнении,</w:t>
      </w:r>
    </w:p>
    <w:p w:rsidR="00DE6553" w:rsidRDefault="005C62B2">
      <w:pPr>
        <w:numPr>
          <w:ilvl w:val="0"/>
          <w:numId w:val="9"/>
        </w:numPr>
        <w:shd w:val="clear" w:color="auto" w:fill="FFFFFF"/>
        <w:tabs>
          <w:tab w:val="left" w:pos="883"/>
        </w:tabs>
        <w:ind w:right="-2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eastAsia="Times New Roman" w:hAnsi="PT Astra Serif"/>
          <w:color w:val="000000"/>
          <w:sz w:val="28"/>
          <w:szCs w:val="28"/>
        </w:rPr>
        <w:t>при переводе на другое место работы,</w:t>
      </w:r>
    </w:p>
    <w:p w:rsidR="00DE6553" w:rsidRDefault="005C62B2">
      <w:pPr>
        <w:numPr>
          <w:ilvl w:val="0"/>
          <w:numId w:val="9"/>
        </w:numPr>
        <w:shd w:val="clear" w:color="auto" w:fill="FFFFFF"/>
        <w:tabs>
          <w:tab w:val="left" w:pos="883"/>
        </w:tabs>
        <w:ind w:right="-2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eastAsia="Times New Roman" w:hAnsi="PT Astra Serif"/>
          <w:color w:val="000000"/>
          <w:sz w:val="28"/>
          <w:szCs w:val="28"/>
        </w:rPr>
        <w:t>на время отпуска по уходу за ребенком,</w:t>
      </w:r>
    </w:p>
    <w:p w:rsidR="00DE6553" w:rsidRDefault="005C62B2">
      <w:pPr>
        <w:numPr>
          <w:ilvl w:val="0"/>
          <w:numId w:val="9"/>
        </w:numPr>
        <w:shd w:val="clear" w:color="auto" w:fill="FFFFFF"/>
        <w:tabs>
          <w:tab w:val="left" w:pos="883"/>
        </w:tabs>
        <w:ind w:right="-2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eastAsia="Times New Roman" w:hAnsi="PT Astra Serif"/>
          <w:color w:val="000000"/>
          <w:sz w:val="28"/>
          <w:szCs w:val="28"/>
        </w:rPr>
        <w:t>при истечении срока полномочий,</w:t>
      </w:r>
    </w:p>
    <w:p w:rsidR="00DE6553" w:rsidRDefault="005C62B2">
      <w:pPr>
        <w:numPr>
          <w:ilvl w:val="0"/>
          <w:numId w:val="9"/>
        </w:numPr>
        <w:shd w:val="clear" w:color="auto" w:fill="FFFFFF"/>
        <w:tabs>
          <w:tab w:val="left" w:pos="883"/>
        </w:tabs>
        <w:ind w:right="-2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eastAsia="Times New Roman" w:hAnsi="PT Astra Serif"/>
          <w:color w:val="000000"/>
          <w:sz w:val="28"/>
          <w:szCs w:val="28"/>
        </w:rPr>
        <w:t>при ликвидации Заказчика,</w:t>
      </w:r>
    </w:p>
    <w:p w:rsidR="00DE6553" w:rsidRDefault="005C62B2">
      <w:pPr>
        <w:numPr>
          <w:ilvl w:val="0"/>
          <w:numId w:val="9"/>
        </w:numPr>
        <w:shd w:val="clear" w:color="auto" w:fill="FFFFFF"/>
        <w:tabs>
          <w:tab w:val="left" w:pos="883"/>
        </w:tabs>
        <w:ind w:right="-2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eastAsia="Times New Roman" w:hAnsi="PT Astra Serif"/>
          <w:color w:val="000000"/>
          <w:sz w:val="28"/>
          <w:szCs w:val="28"/>
        </w:rPr>
        <w:t>по решению руководителя Заказчика.</w:t>
      </w:r>
    </w:p>
    <w:p w:rsidR="00DE6553" w:rsidRDefault="005C62B2">
      <w:pPr>
        <w:shd w:val="clear" w:color="auto" w:fill="FFFFFF"/>
        <w:tabs>
          <w:tab w:val="left" w:pos="1454"/>
        </w:tabs>
        <w:ind w:right="-2" w:firstLine="709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t>6.2.</w:t>
      </w:r>
      <w:r>
        <w:rPr>
          <w:rFonts w:ascii="PT Astra Serif" w:hAnsi="PT Astra Serif"/>
          <w:color w:val="000000"/>
          <w:sz w:val="28"/>
          <w:szCs w:val="28"/>
        </w:rPr>
        <w:tab/>
      </w:r>
      <w:r>
        <w:rPr>
          <w:rFonts w:ascii="PT Astra Serif" w:eastAsia="Times New Roman" w:hAnsi="PT Astra Serif"/>
          <w:color w:val="000000"/>
          <w:sz w:val="28"/>
          <w:szCs w:val="28"/>
        </w:rPr>
        <w:t>В таких случаях Заказчик направляет соответствующую информацию через закрытый чат технической поддержки (Приложение №4)</w:t>
      </w:r>
      <w:r>
        <w:rPr>
          <w:rFonts w:ascii="PT Astra Serif" w:eastAsia="Times New Roman" w:hAnsi="PT Astra Serif"/>
          <w:color w:val="000000"/>
          <w:sz w:val="28"/>
          <w:szCs w:val="28"/>
        </w:rPr>
        <w:t>.</w:t>
      </w:r>
    </w:p>
    <w:p w:rsidR="00DE6553" w:rsidRDefault="005C62B2">
      <w:pPr>
        <w:shd w:val="clear" w:color="auto" w:fill="FFFFFF"/>
        <w:tabs>
          <w:tab w:val="left" w:pos="1258"/>
        </w:tabs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6.3.</w:t>
      </w:r>
      <w:r>
        <w:rPr>
          <w:rFonts w:ascii="PT Astra Serif" w:hAnsi="PT Astra Serif"/>
          <w:color w:val="000000"/>
          <w:sz w:val="28"/>
          <w:szCs w:val="28"/>
        </w:rPr>
        <w:tab/>
      </w:r>
      <w:r>
        <w:rPr>
          <w:rFonts w:ascii="PT Astra Serif" w:eastAsia="Times New Roman" w:hAnsi="PT Astra Serif"/>
          <w:color w:val="000000"/>
          <w:sz w:val="28"/>
          <w:szCs w:val="28"/>
        </w:rPr>
        <w:t xml:space="preserve">Прекращение полномочий Пользователя Системы осуществляется в течение 3 (трех) рабочих дней с даты получения письма, предусмотренного </w:t>
      </w:r>
      <w:r>
        <w:rPr>
          <w:rFonts w:ascii="PT Astra Serif" w:eastAsia="Times New Roman" w:hAnsi="PT Astra Serif"/>
          <w:color w:val="000000"/>
          <w:sz w:val="28"/>
          <w:szCs w:val="28"/>
        </w:rPr>
        <w:lastRenderedPageBreak/>
        <w:t>пунктом 6.2 настоящего Регламента.</w:t>
      </w:r>
    </w:p>
    <w:p w:rsidR="00DE6553" w:rsidRDefault="005C62B2">
      <w:pPr>
        <w:shd w:val="clear" w:color="auto" w:fill="FFFFFF"/>
        <w:tabs>
          <w:tab w:val="left" w:pos="1373"/>
        </w:tabs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6.4.</w:t>
      </w:r>
      <w:r>
        <w:rPr>
          <w:rFonts w:ascii="PT Astra Serif" w:hAnsi="PT Astra Serif"/>
          <w:color w:val="000000"/>
          <w:sz w:val="28"/>
          <w:szCs w:val="28"/>
        </w:rPr>
        <w:tab/>
      </w:r>
      <w:r>
        <w:rPr>
          <w:rFonts w:ascii="PT Astra Serif" w:eastAsia="Times New Roman" w:hAnsi="PT Astra Serif"/>
          <w:color w:val="000000"/>
          <w:sz w:val="28"/>
          <w:szCs w:val="28"/>
        </w:rPr>
        <w:t xml:space="preserve">Доступ к </w:t>
      </w:r>
      <w:r>
        <w:rPr>
          <w:rFonts w:ascii="PT Astra Serif" w:eastAsia="Times New Roman" w:hAnsi="PT Astra Serif"/>
          <w:color w:val="000000"/>
          <w:sz w:val="28"/>
          <w:szCs w:val="28"/>
        </w:rPr>
        <w:t>информационным ресурсам Системы может быть прекращен по решению Оператора в случаях обнаружения нарушений правил использования учетных записей, установленных пунктами 4.4 - 4.6 настоящего Регламента.</w:t>
      </w:r>
    </w:p>
    <w:p w:rsidR="00DE6553" w:rsidRDefault="005C62B2">
      <w:pPr>
        <w:shd w:val="clear" w:color="auto" w:fill="FFFFFF"/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212121"/>
          <w:sz w:val="28"/>
          <w:szCs w:val="28"/>
        </w:rPr>
        <w:t xml:space="preserve">6.5. </w:t>
      </w:r>
      <w:r>
        <w:rPr>
          <w:rFonts w:ascii="PT Astra Serif" w:eastAsia="Times New Roman" w:hAnsi="PT Astra Serif"/>
          <w:color w:val="212121"/>
          <w:sz w:val="28"/>
          <w:szCs w:val="28"/>
        </w:rPr>
        <w:t>Пользователи несут персональную ответственность в с</w:t>
      </w:r>
      <w:r>
        <w:rPr>
          <w:rFonts w:ascii="PT Astra Serif" w:eastAsia="Times New Roman" w:hAnsi="PT Astra Serif"/>
          <w:color w:val="212121"/>
          <w:sz w:val="28"/>
          <w:szCs w:val="28"/>
        </w:rPr>
        <w:t>оответствии с действующим законодательством Российской Федерации за внесение неполной и/или недостоверной информации в Систему, административную ответственность за несоблюдение требований законодательства в сфере закупок товаров, работ, услуг.</w:t>
      </w:r>
    </w:p>
    <w:p w:rsidR="00DE6553" w:rsidRDefault="005C62B2">
      <w:pPr>
        <w:shd w:val="clear" w:color="auto" w:fill="FFFFFF"/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bCs/>
          <w:color w:val="212121"/>
          <w:sz w:val="28"/>
          <w:szCs w:val="28"/>
        </w:rPr>
        <w:t xml:space="preserve">7. </w:t>
      </w:r>
      <w:r>
        <w:rPr>
          <w:rFonts w:ascii="PT Astra Serif" w:eastAsia="Times New Roman" w:hAnsi="PT Astra Serif"/>
          <w:b/>
          <w:bCs/>
          <w:color w:val="212121"/>
          <w:sz w:val="28"/>
          <w:szCs w:val="28"/>
        </w:rPr>
        <w:t>Разрешени</w:t>
      </w:r>
      <w:r>
        <w:rPr>
          <w:rFonts w:ascii="PT Astra Serif" w:eastAsia="Times New Roman" w:hAnsi="PT Astra Serif"/>
          <w:b/>
          <w:bCs/>
          <w:color w:val="212121"/>
          <w:sz w:val="28"/>
          <w:szCs w:val="28"/>
        </w:rPr>
        <w:t>е разногласий</w:t>
      </w:r>
    </w:p>
    <w:p w:rsidR="00DE6553" w:rsidRDefault="005C62B2">
      <w:pPr>
        <w:shd w:val="clear" w:color="auto" w:fill="FFFFFF"/>
        <w:tabs>
          <w:tab w:val="left" w:pos="1286"/>
        </w:tabs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212121"/>
          <w:sz w:val="28"/>
          <w:szCs w:val="28"/>
        </w:rPr>
        <w:t>7.1.</w:t>
      </w:r>
      <w:r>
        <w:rPr>
          <w:rFonts w:ascii="PT Astra Serif" w:hAnsi="PT Astra Serif"/>
          <w:color w:val="212121"/>
          <w:sz w:val="28"/>
          <w:szCs w:val="28"/>
        </w:rPr>
        <w:tab/>
      </w:r>
      <w:r>
        <w:rPr>
          <w:rFonts w:ascii="PT Astra Serif" w:eastAsia="Times New Roman" w:hAnsi="PT Astra Serif"/>
          <w:color w:val="212121"/>
          <w:sz w:val="28"/>
          <w:szCs w:val="28"/>
        </w:rPr>
        <w:t>Все споры и разногласия, которые могут возникнуть в связи с применением, нарушением, толкованием настоящего Регламента, Оператор, Администратор и Участники будут стремиться решить, используя механизмы согласительного урегулирования споро</w:t>
      </w:r>
      <w:r>
        <w:rPr>
          <w:rFonts w:ascii="PT Astra Serif" w:eastAsia="Times New Roman" w:hAnsi="PT Astra Serif"/>
          <w:color w:val="212121"/>
          <w:sz w:val="28"/>
          <w:szCs w:val="28"/>
        </w:rPr>
        <w:t>в и разногласий.</w:t>
      </w:r>
    </w:p>
    <w:p w:rsidR="00DE6553" w:rsidRDefault="005C62B2">
      <w:pPr>
        <w:shd w:val="clear" w:color="auto" w:fill="FFFFFF"/>
        <w:tabs>
          <w:tab w:val="left" w:pos="1478"/>
        </w:tabs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212121"/>
          <w:sz w:val="28"/>
          <w:szCs w:val="28"/>
        </w:rPr>
        <w:t>7.2.</w:t>
      </w:r>
      <w:r>
        <w:rPr>
          <w:rFonts w:ascii="PT Astra Serif" w:hAnsi="PT Astra Serif"/>
          <w:color w:val="212121"/>
          <w:sz w:val="28"/>
          <w:szCs w:val="28"/>
        </w:rPr>
        <w:tab/>
      </w:r>
      <w:r>
        <w:rPr>
          <w:rFonts w:ascii="PT Astra Serif" w:eastAsia="Times New Roman" w:hAnsi="PT Astra Serif"/>
          <w:color w:val="212121"/>
          <w:sz w:val="28"/>
          <w:szCs w:val="28"/>
        </w:rPr>
        <w:t>Если по итогам проведения согласительной процедуры конфликтная ситуация остается полностью или частично неурегулированной, стороны вправе разрешать неурегулированный спор и разногласия в соответствии с законодательством Российской Фед</w:t>
      </w:r>
      <w:r>
        <w:rPr>
          <w:rFonts w:ascii="PT Astra Serif" w:eastAsia="Times New Roman" w:hAnsi="PT Astra Serif"/>
          <w:color w:val="212121"/>
          <w:sz w:val="28"/>
          <w:szCs w:val="28"/>
        </w:rPr>
        <w:t>ерации.</w:t>
      </w:r>
    </w:p>
    <w:p w:rsidR="00DE6553" w:rsidRDefault="005C62B2">
      <w:pPr>
        <w:shd w:val="clear" w:color="auto" w:fill="FFFFFF"/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bCs/>
          <w:color w:val="212121"/>
          <w:sz w:val="28"/>
          <w:szCs w:val="28"/>
        </w:rPr>
        <w:t>8.</w:t>
      </w:r>
      <w:r>
        <w:rPr>
          <w:rFonts w:ascii="PT Astra Serif" w:hAnsi="PT Astra Serif"/>
          <w:color w:val="212121"/>
          <w:sz w:val="28"/>
          <w:szCs w:val="28"/>
        </w:rPr>
        <w:t xml:space="preserve"> </w:t>
      </w:r>
      <w:r>
        <w:rPr>
          <w:rFonts w:ascii="PT Astra Serif" w:eastAsia="Times New Roman" w:hAnsi="PT Astra Serif"/>
          <w:b/>
          <w:bCs/>
          <w:color w:val="212121"/>
          <w:sz w:val="28"/>
          <w:szCs w:val="28"/>
        </w:rPr>
        <w:t>Принятие и внесение изменений в настоящий Регламент</w:t>
      </w:r>
    </w:p>
    <w:p w:rsidR="00DE6553" w:rsidRDefault="005C62B2">
      <w:pPr>
        <w:shd w:val="clear" w:color="auto" w:fill="FFFFFF"/>
        <w:tabs>
          <w:tab w:val="left" w:pos="1382"/>
        </w:tabs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212121"/>
          <w:sz w:val="28"/>
          <w:szCs w:val="28"/>
        </w:rPr>
        <w:t>8.1.</w:t>
      </w:r>
      <w:r>
        <w:rPr>
          <w:rFonts w:ascii="PT Astra Serif" w:hAnsi="PT Astra Serif"/>
          <w:b/>
          <w:bCs/>
          <w:color w:val="212121"/>
          <w:sz w:val="28"/>
          <w:szCs w:val="28"/>
        </w:rPr>
        <w:tab/>
      </w:r>
      <w:r>
        <w:rPr>
          <w:rFonts w:ascii="PT Astra Serif" w:eastAsia="Times New Roman" w:hAnsi="PT Astra Serif"/>
          <w:color w:val="212121"/>
          <w:sz w:val="28"/>
          <w:szCs w:val="28"/>
        </w:rPr>
        <w:t>Внесение изменений и дополнений в настоящий Регламент осуществляется путем подготовки проекта Регламента в новой редакции.</w:t>
      </w:r>
    </w:p>
    <w:p w:rsidR="00DE6553" w:rsidRDefault="005C62B2">
      <w:pPr>
        <w:shd w:val="clear" w:color="auto" w:fill="FFFFFF"/>
        <w:tabs>
          <w:tab w:val="left" w:pos="1234"/>
        </w:tabs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212121"/>
          <w:sz w:val="28"/>
          <w:szCs w:val="28"/>
        </w:rPr>
        <w:t>8.2.</w:t>
      </w:r>
      <w:r>
        <w:rPr>
          <w:rFonts w:ascii="PT Astra Serif" w:hAnsi="PT Astra Serif"/>
          <w:color w:val="212121"/>
          <w:sz w:val="28"/>
          <w:szCs w:val="28"/>
        </w:rPr>
        <w:tab/>
      </w:r>
      <w:r>
        <w:rPr>
          <w:rFonts w:ascii="PT Astra Serif" w:eastAsia="Times New Roman" w:hAnsi="PT Astra Serif"/>
          <w:color w:val="212121"/>
          <w:sz w:val="28"/>
          <w:szCs w:val="28"/>
        </w:rPr>
        <w:t>Изменения в Регламент вступают в силу с момента опубликовани</w:t>
      </w:r>
      <w:r>
        <w:rPr>
          <w:rFonts w:ascii="PT Astra Serif" w:eastAsia="Times New Roman" w:hAnsi="PT Astra Serif"/>
          <w:color w:val="212121"/>
          <w:sz w:val="28"/>
          <w:szCs w:val="28"/>
        </w:rPr>
        <w:t>я Регламента на официальном сайте Системы.</w:t>
      </w:r>
    </w:p>
    <w:p w:rsidR="00DE6553" w:rsidRDefault="005C62B2">
      <w:pPr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br w:type="page" w:clear="all"/>
      </w: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4593"/>
        <w:gridCol w:w="5116"/>
      </w:tblGrid>
      <w:tr w:rsidR="00DE6553">
        <w:tc>
          <w:tcPr>
            <w:tcW w:w="45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E6553" w:rsidRDefault="00DE6553">
            <w:pPr>
              <w:shd w:val="clear" w:color="auto" w:fill="FFFFFF"/>
              <w:ind w:right="-2"/>
              <w:rPr>
                <w:rFonts w:ascii="PT Astra Serif" w:eastAsia="Times New Roman" w:hAnsi="PT Astra Serif"/>
                <w:color w:val="000000"/>
                <w:sz w:val="28"/>
                <w:szCs w:val="28"/>
              </w:rPr>
            </w:pPr>
          </w:p>
        </w:tc>
        <w:tc>
          <w:tcPr>
            <w:tcW w:w="51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E6553" w:rsidRDefault="005C62B2">
            <w:pPr>
              <w:shd w:val="clear" w:color="auto" w:fill="FFFFFF"/>
              <w:ind w:right="-2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</w:rPr>
              <w:t>Приложение № 1</w:t>
            </w:r>
          </w:p>
          <w:p w:rsidR="00DE6553" w:rsidRDefault="005C62B2">
            <w:pPr>
              <w:shd w:val="clear" w:color="auto" w:fill="FFFFFF"/>
              <w:ind w:right="-2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</w:rPr>
              <w:t>к Регламенту регистрации субъектов в региональной информационной системе в сфере закупок товаров, работ, услуг для обеспечения государственных нужд Саратовской области</w:t>
            </w:r>
          </w:p>
        </w:tc>
      </w:tr>
    </w:tbl>
    <w:p w:rsidR="00DE6553" w:rsidRDefault="00DE6553">
      <w:pPr>
        <w:shd w:val="clear" w:color="auto" w:fill="FFFFFF"/>
        <w:tabs>
          <w:tab w:val="left" w:pos="1234"/>
        </w:tabs>
        <w:ind w:right="-2"/>
        <w:rPr>
          <w:rFonts w:ascii="PT Astra Serif" w:hAnsi="PT Astra Serif"/>
          <w:sz w:val="28"/>
          <w:szCs w:val="28"/>
        </w:rPr>
      </w:pPr>
    </w:p>
    <w:p w:rsidR="00DE6553" w:rsidRDefault="005C62B2">
      <w:pPr>
        <w:pStyle w:val="Standard"/>
        <w:ind w:right="-2"/>
        <w:jc w:val="center"/>
        <w:rPr>
          <w:rFonts w:ascii="PT Astra Serif" w:hAnsi="PT Astra Serif" w:cs="PT Astra Serif"/>
        </w:rPr>
      </w:pPr>
      <w:r>
        <w:rPr>
          <w:rFonts w:ascii="PT Astra Serif" w:hAnsi="PT Astra Serif" w:cs="PT Astra Serif"/>
          <w:sz w:val="28"/>
        </w:rPr>
        <w:t xml:space="preserve">СОГЛАСИЕ </w:t>
      </w:r>
    </w:p>
    <w:p w:rsidR="00DE6553" w:rsidRDefault="005C62B2">
      <w:pPr>
        <w:pStyle w:val="Standard"/>
        <w:ind w:right="-2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</w:rPr>
        <w:t>на обработку персональных данных</w:t>
      </w:r>
    </w:p>
    <w:p w:rsidR="00DE6553" w:rsidRDefault="00DE6553">
      <w:pPr>
        <w:pStyle w:val="Standard"/>
        <w:ind w:right="-2"/>
        <w:jc w:val="center"/>
        <w:rPr>
          <w:rFonts w:ascii="PT Astra Serif" w:hAnsi="PT Astra Serif" w:cs="PT Astra Serif"/>
          <w:sz w:val="28"/>
          <w:szCs w:val="28"/>
        </w:rPr>
      </w:pPr>
    </w:p>
    <w:p w:rsidR="00DE6553" w:rsidRDefault="005C62B2">
      <w:pPr>
        <w:ind w:right="-2"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Я, ____________________________________________________________</w:t>
      </w:r>
    </w:p>
    <w:p w:rsidR="00DE6553" w:rsidRDefault="005C62B2">
      <w:pPr>
        <w:ind w:right="-2" w:firstLine="709"/>
        <w:jc w:val="center"/>
        <w:rPr>
          <w:rFonts w:ascii="PT Astra Serif" w:hAnsi="PT Astra Serif" w:cs="PT Astra Serif"/>
          <w:i/>
          <w:iCs/>
        </w:rPr>
      </w:pPr>
      <w:r>
        <w:rPr>
          <w:rFonts w:ascii="PT Astra Serif" w:eastAsia="PT Astra Serif" w:hAnsi="PT Astra Serif" w:cs="PT Astra Serif"/>
          <w:i/>
          <w:iCs/>
          <w:sz w:val="28"/>
          <w:szCs w:val="28"/>
          <w:vertAlign w:val="superscript"/>
        </w:rPr>
        <w:t>(фамилия, имя, отчество полностью)</w:t>
      </w:r>
    </w:p>
    <w:p w:rsidR="00DE6553" w:rsidRDefault="005C62B2">
      <w:pPr>
        <w:ind w:right="-2"/>
        <w:jc w:val="both"/>
        <w:rPr>
          <w:rFonts w:ascii="PT Astra Serif" w:eastAsia="PT Astra Serif" w:hAnsi="PT Astra Serif" w:cs="PT Astra Serif"/>
          <w:sz w:val="28"/>
          <w:szCs w:val="28"/>
          <w:vertAlign w:val="superscript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_____________________ серия __________ № ___________ выдан __________ </w:t>
      </w:r>
      <w:r>
        <w:rPr>
          <w:rFonts w:ascii="PT Astra Serif" w:eastAsia="PT Astra Serif" w:hAnsi="PT Astra Serif" w:cs="PT Astra Serif"/>
          <w:i/>
          <w:iCs/>
          <w:sz w:val="28"/>
          <w:szCs w:val="28"/>
          <w:vertAlign w:val="superscript"/>
        </w:rPr>
        <w:t>(документ удостоверяющий личность)</w:t>
      </w:r>
    </w:p>
    <w:p w:rsidR="00DE6553" w:rsidRDefault="005C62B2">
      <w:pPr>
        <w:ind w:right="-2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__________________</w:t>
      </w:r>
      <w:r>
        <w:rPr>
          <w:rFonts w:ascii="PT Astra Serif" w:eastAsia="PT Astra Serif" w:hAnsi="PT Astra Serif" w:cs="PT Astra Serif"/>
          <w:sz w:val="28"/>
          <w:szCs w:val="28"/>
        </w:rPr>
        <w:t>_________________________________________________</w:t>
      </w:r>
    </w:p>
    <w:p w:rsidR="00DE6553" w:rsidRDefault="005C62B2">
      <w:pPr>
        <w:ind w:right="-2" w:firstLine="709"/>
        <w:jc w:val="both"/>
        <w:rPr>
          <w:rFonts w:ascii="PT Astra Serif" w:hAnsi="PT Astra Serif" w:cs="PT Astra Serif"/>
          <w:i/>
          <w:iCs/>
        </w:rPr>
      </w:pPr>
      <w:r>
        <w:rPr>
          <w:rFonts w:ascii="PT Astra Serif" w:eastAsia="PT Astra Serif" w:hAnsi="PT Astra Serif" w:cs="PT Astra Serif"/>
          <w:i/>
          <w:iCs/>
          <w:sz w:val="28"/>
          <w:szCs w:val="28"/>
          <w:vertAlign w:val="superscript"/>
        </w:rPr>
        <w:t>(дата выдачи и орган, выдавший паспорт)</w:t>
      </w:r>
    </w:p>
    <w:p w:rsidR="00DE6553" w:rsidRDefault="005C62B2">
      <w:pPr>
        <w:ind w:right="-2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___________________________________________________________________</w:t>
      </w:r>
    </w:p>
    <w:p w:rsidR="00DE6553" w:rsidRDefault="005C62B2">
      <w:pPr>
        <w:ind w:right="-2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зарегистрированны</w:t>
      </w:r>
      <w:proofErr w:type="gramStart"/>
      <w:r>
        <w:rPr>
          <w:rFonts w:ascii="PT Astra Serif" w:eastAsia="PT Astra Serif" w:hAnsi="PT Astra Serif" w:cs="PT Astra Serif"/>
          <w:sz w:val="28"/>
          <w:szCs w:val="28"/>
        </w:rPr>
        <w:t>й(</w:t>
      </w:r>
      <w:proofErr w:type="spellStart"/>
      <w:proofErr w:type="gramEnd"/>
      <w:r>
        <w:rPr>
          <w:rFonts w:ascii="PT Astra Serif" w:eastAsia="PT Astra Serif" w:hAnsi="PT Astra Serif" w:cs="PT Astra Serif"/>
          <w:sz w:val="28"/>
          <w:szCs w:val="28"/>
        </w:rPr>
        <w:t>ая</w:t>
      </w:r>
      <w:proofErr w:type="spellEnd"/>
      <w:r>
        <w:rPr>
          <w:rFonts w:ascii="PT Astra Serif" w:eastAsia="PT Astra Serif" w:hAnsi="PT Astra Serif" w:cs="PT Astra Serif"/>
          <w:sz w:val="28"/>
          <w:szCs w:val="28"/>
        </w:rPr>
        <w:t>) по адресу: ____________________________________</w:t>
      </w:r>
    </w:p>
    <w:p w:rsidR="00DE6553" w:rsidRDefault="005C62B2">
      <w:pPr>
        <w:ind w:right="-2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eastAsia="PT Astra Serif" w:hAnsi="PT Astra Serif" w:cs="PT Astra Serif"/>
          <w:sz w:val="28"/>
          <w:szCs w:val="28"/>
        </w:rPr>
        <w:t xml:space="preserve">____________________________________________________________________________________________________________________________________ и являясь </w:t>
      </w:r>
      <w:r>
        <w:rPr>
          <w:rFonts w:ascii="PT Astra Serif" w:hAnsi="PT Astra Serif" w:cs="PT Astra Serif"/>
          <w:sz w:val="28"/>
        </w:rPr>
        <w:t>пользователем региональной информационной системы в сфере закупок товаров, работ, услуг для обеспечения государст</w:t>
      </w:r>
      <w:r>
        <w:rPr>
          <w:rFonts w:ascii="PT Astra Serif" w:hAnsi="PT Astra Serif" w:cs="PT Astra Serif"/>
          <w:sz w:val="28"/>
        </w:rPr>
        <w:t xml:space="preserve">венных нужд Саратовской области (далее - </w:t>
      </w:r>
      <w:proofErr w:type="spellStart"/>
      <w:r>
        <w:rPr>
          <w:rFonts w:ascii="PT Astra Serif" w:hAnsi="PT Astra Serif" w:cs="PT Astra Serif"/>
          <w:sz w:val="28"/>
        </w:rPr>
        <w:t>РегИС</w:t>
      </w:r>
      <w:proofErr w:type="spellEnd"/>
      <w:r>
        <w:rPr>
          <w:rFonts w:ascii="PT Astra Serif" w:hAnsi="PT Astra Serif" w:cs="PT Astra Serif"/>
          <w:sz w:val="28"/>
        </w:rPr>
        <w:t>)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в соответствии со статьями 6, 9 Федерального закона от 27.07.2006 № 152-ФЗ «О персональных данных» </w:t>
      </w:r>
      <w:r>
        <w:rPr>
          <w:rFonts w:ascii="PT Astra Serif" w:hAnsi="PT Astra Serif" w:cs="PT Astra Serif"/>
          <w:sz w:val="28"/>
        </w:rPr>
        <w:t>свободно, своей волей и в своем интересе даю конкретное, информированное и сознательное согласие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министерству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финансов Саратовской области, адрес: 410042, Саратовская область, город Саратов, Московская ул., д</w:t>
      </w:r>
      <w:proofErr w:type="gramEnd"/>
      <w:r>
        <w:rPr>
          <w:rFonts w:ascii="PT Astra Serif" w:eastAsia="PT Astra Serif" w:hAnsi="PT Astra Serif" w:cs="PT Astra Serif"/>
          <w:sz w:val="28"/>
          <w:szCs w:val="28"/>
        </w:rPr>
        <w:t xml:space="preserve">.72 (далее – оператор </w:t>
      </w:r>
      <w:proofErr w:type="spellStart"/>
      <w:r>
        <w:rPr>
          <w:rFonts w:ascii="PT Astra Serif" w:eastAsia="PT Astra Serif" w:hAnsi="PT Astra Serif" w:cs="PT Astra Serif"/>
          <w:sz w:val="28"/>
          <w:szCs w:val="28"/>
        </w:rPr>
        <w:t>РегИС</w:t>
      </w:r>
      <w:proofErr w:type="spellEnd"/>
      <w:r>
        <w:rPr>
          <w:rFonts w:ascii="PT Astra Serif" w:eastAsia="PT Astra Serif" w:hAnsi="PT Astra Serif" w:cs="PT Astra Serif"/>
          <w:sz w:val="28"/>
          <w:szCs w:val="28"/>
        </w:rPr>
        <w:t xml:space="preserve">) </w:t>
      </w:r>
      <w:r>
        <w:rPr>
          <w:rFonts w:ascii="PT Astra Serif" w:hAnsi="PT Astra Serif" w:cs="PT Astra Serif"/>
          <w:sz w:val="28"/>
        </w:rPr>
        <w:t xml:space="preserve">на обработку в </w:t>
      </w:r>
      <w:proofErr w:type="spellStart"/>
      <w:r>
        <w:rPr>
          <w:rFonts w:ascii="PT Astra Serif" w:hAnsi="PT Astra Serif" w:cs="PT Astra Serif"/>
          <w:sz w:val="28"/>
        </w:rPr>
        <w:t>РегИС</w:t>
      </w:r>
      <w:proofErr w:type="spellEnd"/>
      <w:r>
        <w:rPr>
          <w:rFonts w:ascii="PT Astra Serif" w:hAnsi="PT Astra Serif" w:cs="PT Astra Serif"/>
          <w:sz w:val="28"/>
        </w:rPr>
        <w:t xml:space="preserve"> следующих своих персональных данных в целях регистрации и работы в </w:t>
      </w:r>
      <w:proofErr w:type="spellStart"/>
      <w:r>
        <w:rPr>
          <w:rFonts w:ascii="PT Astra Serif" w:hAnsi="PT Astra Serif" w:cs="PT Astra Serif"/>
          <w:sz w:val="28"/>
        </w:rPr>
        <w:t>РегИС</w:t>
      </w:r>
      <w:proofErr w:type="spellEnd"/>
      <w:r>
        <w:rPr>
          <w:rFonts w:ascii="PT Astra Serif" w:hAnsi="PT Astra Serif" w:cs="PT Astra Serif"/>
          <w:sz w:val="28"/>
        </w:rPr>
        <w:t xml:space="preserve">: </w:t>
      </w:r>
    </w:p>
    <w:p w:rsidR="00DE6553" w:rsidRDefault="005C62B2">
      <w:pPr>
        <w:pStyle w:val="Standard"/>
        <w:ind w:right="-2"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  <w:sz w:val="28"/>
        </w:rPr>
        <w:t>- фамилия, имя, отчество (при на</w:t>
      </w:r>
      <w:r>
        <w:rPr>
          <w:rFonts w:ascii="PT Astra Serif" w:hAnsi="PT Astra Serif" w:cs="PT Astra Serif"/>
          <w:sz w:val="28"/>
        </w:rPr>
        <w:t xml:space="preserve">личии); </w:t>
      </w:r>
    </w:p>
    <w:p w:rsidR="00DE6553" w:rsidRDefault="005C62B2">
      <w:pPr>
        <w:pStyle w:val="Standard"/>
        <w:ind w:right="-2"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  <w:sz w:val="28"/>
        </w:rPr>
        <w:t xml:space="preserve">- основное место работы, занимаемая должность; </w:t>
      </w:r>
    </w:p>
    <w:p w:rsidR="00DE6553" w:rsidRDefault="005C62B2">
      <w:pPr>
        <w:pStyle w:val="Standard"/>
        <w:ind w:right="-2"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  <w:sz w:val="28"/>
        </w:rPr>
        <w:t xml:space="preserve">- номера контактных телефонов и адресов электронной почты. </w:t>
      </w:r>
    </w:p>
    <w:p w:rsidR="00DE6553" w:rsidRDefault="005C62B2">
      <w:pPr>
        <w:pStyle w:val="Standard"/>
        <w:ind w:right="-2" w:firstLine="709"/>
        <w:jc w:val="both"/>
        <w:rPr>
          <w:rFonts w:ascii="PT Astra Serif" w:hAnsi="PT Astra Serif" w:cs="PT Astra Serif"/>
        </w:rPr>
      </w:pPr>
      <w:proofErr w:type="gramStart"/>
      <w:r>
        <w:rPr>
          <w:rFonts w:ascii="PT Astra Serif" w:hAnsi="PT Astra Serif" w:cs="PT Astra Serif"/>
          <w:sz w:val="28"/>
        </w:rPr>
        <w:t>Под обработкой персональных данных следует понимать: сбор, запись, систематизация, накопление, хранение, уточн</w:t>
      </w:r>
      <w:r>
        <w:rPr>
          <w:rFonts w:ascii="PT Astra Serif" w:hAnsi="PT Astra Serif" w:cs="PT Astra Serif"/>
          <w:sz w:val="28"/>
        </w:rPr>
        <w:t xml:space="preserve">ение (обновление, изменение), извлечение, использование, передачу (предоставление, доступ), обезличивание, блокирование, удаление, уничтожение). </w:t>
      </w:r>
      <w:proofErr w:type="gramEnd"/>
    </w:p>
    <w:p w:rsidR="00DE6553" w:rsidRDefault="005C62B2">
      <w:pPr>
        <w:pStyle w:val="Standard"/>
        <w:ind w:right="-2"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</w:rPr>
        <w:t xml:space="preserve">Оператор </w:t>
      </w:r>
      <w:proofErr w:type="spellStart"/>
      <w:r>
        <w:rPr>
          <w:rFonts w:ascii="PT Astra Serif" w:hAnsi="PT Astra Serif" w:cs="PT Astra Serif"/>
          <w:sz w:val="28"/>
        </w:rPr>
        <w:t>РегИС</w:t>
      </w:r>
      <w:proofErr w:type="spellEnd"/>
      <w:r>
        <w:rPr>
          <w:rFonts w:ascii="PT Astra Serif" w:hAnsi="PT Astra Serif" w:cs="PT Astra Serif"/>
          <w:sz w:val="28"/>
        </w:rPr>
        <w:t xml:space="preserve"> вправе осуществлять автоматизированную обработку персональных данных или их обработку без испол</w:t>
      </w:r>
      <w:r>
        <w:rPr>
          <w:rFonts w:ascii="PT Astra Serif" w:hAnsi="PT Astra Serif" w:cs="PT Astra Serif"/>
          <w:sz w:val="28"/>
        </w:rPr>
        <w:t xml:space="preserve">ьзования средств  автоматизации, в том числе с передачей по каналам связи. </w:t>
      </w:r>
    </w:p>
    <w:p w:rsidR="00DE6553" w:rsidRDefault="005C62B2">
      <w:pPr>
        <w:pStyle w:val="Standard"/>
        <w:ind w:right="-2"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  <w:sz w:val="28"/>
        </w:rPr>
        <w:t xml:space="preserve">Для достижения цели настоящего согласия согласен с тем, что оператор </w:t>
      </w:r>
      <w:proofErr w:type="spellStart"/>
      <w:r>
        <w:rPr>
          <w:rFonts w:ascii="PT Astra Serif" w:hAnsi="PT Astra Serif" w:cs="PT Astra Serif"/>
          <w:sz w:val="28"/>
        </w:rPr>
        <w:t>РегИС</w:t>
      </w:r>
      <w:proofErr w:type="spellEnd"/>
      <w:r>
        <w:rPr>
          <w:rFonts w:ascii="PT Astra Serif" w:hAnsi="PT Astra Serif" w:cs="PT Astra Serif"/>
          <w:sz w:val="28"/>
        </w:rPr>
        <w:t xml:space="preserve"> вправе поручить обработку персональных данных настоящего согласия третьему лицу. </w:t>
      </w:r>
    </w:p>
    <w:p w:rsidR="00DE6553" w:rsidRDefault="005C62B2">
      <w:pPr>
        <w:pStyle w:val="Standard"/>
        <w:ind w:right="-2"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  <w:sz w:val="28"/>
        </w:rPr>
        <w:t>Настоящее согласие дейс</w:t>
      </w:r>
      <w:r>
        <w:rPr>
          <w:rFonts w:ascii="PT Astra Serif" w:hAnsi="PT Astra Serif" w:cs="PT Astra Serif"/>
          <w:sz w:val="28"/>
        </w:rPr>
        <w:t xml:space="preserve">твует со дня подтверждения его пользователем в </w:t>
      </w:r>
      <w:proofErr w:type="spellStart"/>
      <w:r>
        <w:rPr>
          <w:rFonts w:ascii="PT Astra Serif" w:hAnsi="PT Astra Serif" w:cs="PT Astra Serif"/>
          <w:sz w:val="28"/>
        </w:rPr>
        <w:t>РегИС</w:t>
      </w:r>
      <w:proofErr w:type="spellEnd"/>
      <w:r>
        <w:rPr>
          <w:rFonts w:ascii="PT Astra Serif" w:hAnsi="PT Astra Serif" w:cs="PT Astra Serif"/>
          <w:sz w:val="28"/>
        </w:rPr>
        <w:t xml:space="preserve"> и до дня его отзыва пользователем путем отзыва согласия </w:t>
      </w:r>
      <w:r>
        <w:rPr>
          <w:rFonts w:ascii="PT Astra Serif" w:hAnsi="PT Astra Serif" w:cs="PT Astra Serif"/>
          <w:sz w:val="28"/>
        </w:rPr>
        <w:lastRenderedPageBreak/>
        <w:t xml:space="preserve">посредством личного обращения или направления письменного обращения об отзыве оператору </w:t>
      </w:r>
      <w:proofErr w:type="spellStart"/>
      <w:r>
        <w:rPr>
          <w:rFonts w:ascii="PT Astra Serif" w:hAnsi="PT Astra Serif" w:cs="PT Astra Serif"/>
          <w:sz w:val="28"/>
        </w:rPr>
        <w:t>РегИС</w:t>
      </w:r>
      <w:proofErr w:type="spellEnd"/>
      <w:r>
        <w:rPr>
          <w:rFonts w:ascii="PT Astra Serif" w:hAnsi="PT Astra Serif" w:cs="PT Astra Serif"/>
          <w:sz w:val="28"/>
        </w:rPr>
        <w:t xml:space="preserve">. </w:t>
      </w:r>
    </w:p>
    <w:p w:rsidR="00DE6553" w:rsidRDefault="005C62B2">
      <w:pPr>
        <w:pStyle w:val="Standard"/>
        <w:ind w:right="-2"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  <w:sz w:val="28"/>
        </w:rPr>
        <w:t xml:space="preserve">Подтверждаю, что </w:t>
      </w:r>
      <w:proofErr w:type="gramStart"/>
      <w:r>
        <w:rPr>
          <w:rFonts w:ascii="PT Astra Serif" w:hAnsi="PT Astra Serif" w:cs="PT Astra Serif"/>
          <w:sz w:val="28"/>
        </w:rPr>
        <w:t>проинформирован</w:t>
      </w:r>
      <w:proofErr w:type="gramEnd"/>
      <w:r>
        <w:rPr>
          <w:rFonts w:ascii="PT Astra Serif" w:hAnsi="PT Astra Serif" w:cs="PT Astra Serif"/>
          <w:sz w:val="28"/>
        </w:rPr>
        <w:t xml:space="preserve"> о возможности отзы</w:t>
      </w:r>
      <w:r>
        <w:rPr>
          <w:rFonts w:ascii="PT Astra Serif" w:hAnsi="PT Astra Serif" w:cs="PT Astra Serif"/>
          <w:sz w:val="28"/>
        </w:rPr>
        <w:t>ва настоящего согласия.</w:t>
      </w:r>
    </w:p>
    <w:p w:rsidR="00DE6553" w:rsidRDefault="00DE6553">
      <w:pPr>
        <w:pStyle w:val="Standard"/>
        <w:ind w:right="-2"/>
        <w:rPr>
          <w:rFonts w:ascii="PT Astra Serif" w:hAnsi="PT Astra Serif" w:cs="PT Astra Serif"/>
        </w:rPr>
      </w:pPr>
    </w:p>
    <w:p w:rsidR="00DE6553" w:rsidRDefault="00DE6553">
      <w:pPr>
        <w:pStyle w:val="Standard"/>
        <w:ind w:right="-2"/>
        <w:rPr>
          <w:rFonts w:ascii="PT Astra Serif" w:hAnsi="PT Astra Serif" w:cs="PT Astra Serif"/>
        </w:rPr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86"/>
        <w:gridCol w:w="3169"/>
        <w:gridCol w:w="3169"/>
      </w:tblGrid>
      <w:tr w:rsidR="00DE6553">
        <w:tc>
          <w:tcPr>
            <w:tcW w:w="3212" w:type="dxa"/>
          </w:tcPr>
          <w:p w:rsidR="00DE6553" w:rsidRDefault="005C62B2">
            <w:pPr>
              <w:pStyle w:val="Standard"/>
              <w:ind w:right="-2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</w:rPr>
              <w:t>_________________________</w:t>
            </w:r>
          </w:p>
        </w:tc>
        <w:tc>
          <w:tcPr>
            <w:tcW w:w="3212" w:type="dxa"/>
          </w:tcPr>
          <w:p w:rsidR="00DE6553" w:rsidRDefault="005C62B2">
            <w:pPr>
              <w:pStyle w:val="Standard"/>
              <w:ind w:right="-2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</w:rPr>
              <w:t xml:space="preserve"> ________________________</w:t>
            </w:r>
          </w:p>
        </w:tc>
        <w:tc>
          <w:tcPr>
            <w:tcW w:w="3212" w:type="dxa"/>
          </w:tcPr>
          <w:p w:rsidR="00DE6553" w:rsidRDefault="005C62B2">
            <w:pPr>
              <w:pStyle w:val="Standard"/>
              <w:ind w:right="-2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</w:rPr>
              <w:t xml:space="preserve"> ________________________</w:t>
            </w:r>
          </w:p>
        </w:tc>
      </w:tr>
      <w:tr w:rsidR="00DE6553">
        <w:tc>
          <w:tcPr>
            <w:tcW w:w="3212" w:type="dxa"/>
          </w:tcPr>
          <w:p w:rsidR="00DE6553" w:rsidRDefault="005C62B2">
            <w:pPr>
              <w:pStyle w:val="Standard"/>
              <w:ind w:right="-2"/>
              <w:jc w:val="center"/>
              <w:rPr>
                <w:rFonts w:ascii="PT Astra Serif" w:hAnsi="PT Astra Serif" w:cs="PT Astra Serif"/>
                <w:i/>
                <w:iCs/>
                <w:sz w:val="28"/>
                <w:szCs w:val="28"/>
                <w:vertAlign w:val="superscript"/>
              </w:rPr>
            </w:pPr>
            <w:r>
              <w:rPr>
                <w:rFonts w:ascii="PT Astra Serif" w:hAnsi="PT Astra Serif" w:cs="PT Astra Serif"/>
                <w:i/>
                <w:iCs/>
                <w:sz w:val="28"/>
                <w:szCs w:val="28"/>
                <w:vertAlign w:val="superscript"/>
              </w:rPr>
              <w:t>дата</w:t>
            </w:r>
          </w:p>
        </w:tc>
        <w:tc>
          <w:tcPr>
            <w:tcW w:w="3212" w:type="dxa"/>
          </w:tcPr>
          <w:p w:rsidR="00DE6553" w:rsidRDefault="005C62B2">
            <w:pPr>
              <w:pStyle w:val="Standard"/>
              <w:ind w:right="-2"/>
              <w:jc w:val="center"/>
              <w:rPr>
                <w:rFonts w:ascii="PT Astra Serif" w:hAnsi="PT Astra Serif" w:cs="PT Astra Serif"/>
                <w:i/>
                <w:iCs/>
                <w:sz w:val="28"/>
                <w:szCs w:val="28"/>
                <w:vertAlign w:val="superscript"/>
              </w:rPr>
            </w:pPr>
            <w:r>
              <w:rPr>
                <w:rFonts w:ascii="PT Astra Serif" w:hAnsi="PT Astra Serif" w:cs="PT Astra Serif"/>
                <w:i/>
                <w:iCs/>
                <w:sz w:val="28"/>
                <w:szCs w:val="28"/>
                <w:vertAlign w:val="superscript"/>
              </w:rPr>
              <w:t>подпись</w:t>
            </w:r>
          </w:p>
        </w:tc>
        <w:tc>
          <w:tcPr>
            <w:tcW w:w="3212" w:type="dxa"/>
          </w:tcPr>
          <w:p w:rsidR="00DE6553" w:rsidRDefault="005C62B2">
            <w:pPr>
              <w:pStyle w:val="Standard"/>
              <w:ind w:right="-2"/>
              <w:jc w:val="center"/>
              <w:rPr>
                <w:rFonts w:ascii="PT Astra Serif" w:hAnsi="PT Astra Serif" w:cs="PT Astra Serif"/>
                <w:i/>
                <w:iCs/>
                <w:sz w:val="28"/>
                <w:szCs w:val="28"/>
                <w:vertAlign w:val="superscript"/>
              </w:rPr>
            </w:pPr>
            <w:r>
              <w:rPr>
                <w:rFonts w:ascii="PT Astra Serif" w:hAnsi="PT Astra Serif" w:cs="PT Astra Serif"/>
                <w:i/>
                <w:iCs/>
                <w:sz w:val="28"/>
                <w:szCs w:val="28"/>
                <w:vertAlign w:val="superscript"/>
              </w:rPr>
              <w:t>расшифровка подписи</w:t>
            </w:r>
          </w:p>
        </w:tc>
      </w:tr>
    </w:tbl>
    <w:p w:rsidR="00DE6553" w:rsidRDefault="00DE6553">
      <w:pPr>
        <w:pStyle w:val="Standard"/>
        <w:ind w:right="-2"/>
        <w:rPr>
          <w:rFonts w:ascii="PT Astra Serif" w:hAnsi="PT Astra Serif" w:cs="PT Astra Serif"/>
        </w:rPr>
      </w:pPr>
    </w:p>
    <w:p w:rsidR="00DE6553" w:rsidRDefault="005C62B2">
      <w:pPr>
        <w:shd w:val="clear" w:color="auto" w:fill="FFFFFF"/>
        <w:ind w:right="-2"/>
        <w:rPr>
          <w:rFonts w:ascii="PT Astra Serif" w:eastAsia="Times New Roman" w:hAnsi="PT Astra Serif"/>
          <w:color w:val="212121"/>
          <w:sz w:val="28"/>
          <w:szCs w:val="28"/>
        </w:rPr>
      </w:pPr>
      <w:r>
        <w:rPr>
          <w:rFonts w:ascii="PT Astra Serif" w:eastAsia="Times New Roman" w:hAnsi="PT Astra Serif"/>
          <w:color w:val="212121"/>
          <w:sz w:val="28"/>
          <w:szCs w:val="28"/>
        </w:rPr>
        <w:br w:type="page" w:clear="all"/>
      </w: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4593"/>
        <w:gridCol w:w="5116"/>
      </w:tblGrid>
      <w:tr w:rsidR="00DE6553">
        <w:tc>
          <w:tcPr>
            <w:tcW w:w="45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E6553" w:rsidRDefault="00DE6553">
            <w:pPr>
              <w:shd w:val="clear" w:color="auto" w:fill="FFFFFF"/>
              <w:ind w:right="-2"/>
              <w:rPr>
                <w:rFonts w:ascii="PT Astra Serif" w:eastAsia="Times New Roman" w:hAnsi="PT Astra Serif"/>
                <w:color w:val="000000"/>
                <w:sz w:val="28"/>
                <w:szCs w:val="28"/>
              </w:rPr>
            </w:pPr>
          </w:p>
        </w:tc>
        <w:tc>
          <w:tcPr>
            <w:tcW w:w="51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E6553" w:rsidRDefault="005C62B2">
            <w:pPr>
              <w:shd w:val="clear" w:color="auto" w:fill="FFFFFF"/>
              <w:ind w:right="-2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</w:rPr>
              <w:t>Приложение № 2</w:t>
            </w:r>
          </w:p>
          <w:p w:rsidR="00DE6553" w:rsidRDefault="005C62B2">
            <w:pPr>
              <w:shd w:val="clear" w:color="auto" w:fill="FFFFFF"/>
              <w:ind w:right="-2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</w:rPr>
              <w:t xml:space="preserve">к Регламенту регистрации субъектов в региональной информационной системе 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</w:rPr>
              <w:t>в сфере закупок товаров, работ, услуг для обеспечения государственных нужд Саратовской области</w:t>
            </w:r>
          </w:p>
        </w:tc>
      </w:tr>
    </w:tbl>
    <w:p w:rsidR="00DE6553" w:rsidRDefault="00DE6553">
      <w:pPr>
        <w:shd w:val="clear" w:color="auto" w:fill="FFFFFF"/>
        <w:ind w:right="-2"/>
        <w:rPr>
          <w:rFonts w:ascii="PT Astra Serif" w:hAnsi="PT Astra Serif"/>
          <w:sz w:val="28"/>
          <w:szCs w:val="28"/>
        </w:rPr>
      </w:pPr>
    </w:p>
    <w:p w:rsidR="00DE6553" w:rsidRDefault="005C62B2">
      <w:pPr>
        <w:shd w:val="clear" w:color="auto" w:fill="FFFFFF"/>
        <w:ind w:right="-2"/>
        <w:jc w:val="center"/>
        <w:rPr>
          <w:rFonts w:ascii="PT Astra Serif" w:eastAsia="Times New Roman" w:hAnsi="PT Astra Serif"/>
          <w:color w:val="212121"/>
          <w:sz w:val="28"/>
          <w:szCs w:val="28"/>
        </w:rPr>
      </w:pPr>
      <w:r>
        <w:rPr>
          <w:rFonts w:ascii="PT Astra Serif" w:eastAsia="Times New Roman" w:hAnsi="PT Astra Serif"/>
          <w:color w:val="212121"/>
          <w:sz w:val="28"/>
          <w:szCs w:val="28"/>
        </w:rPr>
        <w:t xml:space="preserve">ФОРМА </w:t>
      </w:r>
    </w:p>
    <w:p w:rsidR="00DE6553" w:rsidRDefault="005C62B2">
      <w:pPr>
        <w:shd w:val="clear" w:color="auto" w:fill="FFFFFF"/>
        <w:ind w:right="-2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eastAsia="Times New Roman" w:hAnsi="PT Astra Serif"/>
          <w:color w:val="212121"/>
          <w:sz w:val="28"/>
          <w:szCs w:val="28"/>
        </w:rPr>
        <w:t>распорядительного документа о назначении сотрудник</w:t>
      </w:r>
      <w:proofErr w:type="gramStart"/>
      <w:r>
        <w:rPr>
          <w:rFonts w:ascii="PT Astra Serif" w:eastAsia="Times New Roman" w:hAnsi="PT Astra Serif"/>
          <w:color w:val="212121"/>
          <w:sz w:val="28"/>
          <w:szCs w:val="28"/>
        </w:rPr>
        <w:t>а(</w:t>
      </w:r>
      <w:proofErr w:type="gramEnd"/>
      <w:r>
        <w:rPr>
          <w:rFonts w:ascii="PT Astra Serif" w:eastAsia="Times New Roman" w:hAnsi="PT Astra Serif"/>
          <w:color w:val="212121"/>
          <w:sz w:val="28"/>
          <w:szCs w:val="28"/>
        </w:rPr>
        <w:t>ков), ответственного(</w:t>
      </w:r>
      <w:proofErr w:type="spellStart"/>
      <w:r>
        <w:rPr>
          <w:rFonts w:ascii="PT Astra Serif" w:eastAsia="Times New Roman" w:hAnsi="PT Astra Serif"/>
          <w:color w:val="212121"/>
          <w:sz w:val="28"/>
          <w:szCs w:val="28"/>
        </w:rPr>
        <w:t>ных</w:t>
      </w:r>
      <w:proofErr w:type="spellEnd"/>
      <w:r>
        <w:rPr>
          <w:rFonts w:ascii="PT Astra Serif" w:eastAsia="Times New Roman" w:hAnsi="PT Astra Serif"/>
          <w:color w:val="212121"/>
          <w:sz w:val="28"/>
          <w:szCs w:val="28"/>
        </w:rPr>
        <w:t>) за ввод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eastAsia="Times New Roman" w:hAnsi="PT Astra Serif"/>
          <w:color w:val="212121"/>
          <w:sz w:val="28"/>
          <w:szCs w:val="28"/>
        </w:rPr>
        <w:t>информации, формирование сведений и документов в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eastAsia="Times New Roman" w:hAnsi="PT Astra Serif"/>
          <w:color w:val="212121"/>
          <w:sz w:val="28"/>
          <w:szCs w:val="28"/>
        </w:rPr>
        <w:t>региональной инфо</w:t>
      </w:r>
      <w:r>
        <w:rPr>
          <w:rFonts w:ascii="PT Astra Serif" w:eastAsia="Times New Roman" w:hAnsi="PT Astra Serif"/>
          <w:color w:val="212121"/>
          <w:sz w:val="28"/>
          <w:szCs w:val="28"/>
        </w:rPr>
        <w:t>рмационной системе в сфере закупок</w:t>
      </w:r>
    </w:p>
    <w:p w:rsidR="00DE6553" w:rsidRDefault="005C62B2">
      <w:pPr>
        <w:shd w:val="clear" w:color="auto" w:fill="FFFFFF"/>
        <w:ind w:right="-2"/>
        <w:jc w:val="center"/>
        <w:rPr>
          <w:rFonts w:ascii="PT Astra Serif" w:eastAsia="Times New Roman" w:hAnsi="PT Astra Serif"/>
          <w:color w:val="212121"/>
          <w:sz w:val="28"/>
          <w:szCs w:val="28"/>
        </w:rPr>
      </w:pPr>
      <w:r>
        <w:rPr>
          <w:rFonts w:ascii="PT Astra Serif" w:eastAsia="Times New Roman" w:hAnsi="PT Astra Serif"/>
          <w:color w:val="212121"/>
          <w:sz w:val="28"/>
          <w:szCs w:val="28"/>
        </w:rPr>
        <w:t xml:space="preserve">товаров, работ, услуг для обеспечения государственных нужд </w:t>
      </w:r>
    </w:p>
    <w:p w:rsidR="00DE6553" w:rsidRDefault="005C62B2">
      <w:pPr>
        <w:shd w:val="clear" w:color="auto" w:fill="FFFFFF"/>
        <w:ind w:right="-2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eastAsia="Times New Roman" w:hAnsi="PT Astra Serif"/>
          <w:color w:val="212121"/>
          <w:sz w:val="28"/>
          <w:szCs w:val="28"/>
        </w:rPr>
        <w:t>Саратовской области</w:t>
      </w:r>
    </w:p>
    <w:p w:rsidR="00DE6553" w:rsidRDefault="00DE6553">
      <w:pPr>
        <w:shd w:val="clear" w:color="auto" w:fill="FFFFFF"/>
        <w:ind w:right="-2"/>
        <w:rPr>
          <w:rFonts w:ascii="PT Astra Serif" w:eastAsia="Times New Roman" w:hAnsi="PT Astra Serif"/>
          <w:color w:val="212121"/>
          <w:sz w:val="28"/>
          <w:szCs w:val="28"/>
        </w:rPr>
      </w:pPr>
    </w:p>
    <w:p w:rsidR="00DE6553" w:rsidRDefault="005C62B2">
      <w:pPr>
        <w:shd w:val="clear" w:color="auto" w:fill="FFFFFF"/>
        <w:ind w:right="-2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</w:t>
      </w:r>
    </w:p>
    <w:p w:rsidR="00DE6553" w:rsidRDefault="005C62B2">
      <w:pPr>
        <w:shd w:val="clear" w:color="auto" w:fill="FFFFFF"/>
        <w:ind w:right="-2"/>
        <w:jc w:val="center"/>
        <w:rPr>
          <w:rFonts w:ascii="PT Astra Serif" w:hAnsi="PT Astra Serif"/>
          <w:sz w:val="28"/>
          <w:szCs w:val="28"/>
          <w:vertAlign w:val="superscript"/>
        </w:rPr>
      </w:pPr>
      <w:r>
        <w:rPr>
          <w:rFonts w:ascii="PT Astra Serif" w:eastAsia="Times New Roman" w:hAnsi="PT Astra Serif"/>
          <w:i/>
          <w:iCs/>
          <w:color w:val="000000"/>
          <w:sz w:val="28"/>
          <w:szCs w:val="28"/>
          <w:vertAlign w:val="superscript"/>
        </w:rPr>
        <w:t>Наименование распорядительного документа (приказа, распоряжения и др.)</w:t>
      </w: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4860"/>
        <w:gridCol w:w="4899"/>
      </w:tblGrid>
      <w:tr w:rsidR="00DE6553">
        <w:tc>
          <w:tcPr>
            <w:tcW w:w="48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E6553" w:rsidRDefault="005C62B2">
            <w:pPr>
              <w:shd w:val="clear" w:color="auto" w:fill="FFFFFF"/>
              <w:rPr>
                <w:rFonts w:ascii="PT Astra Serif" w:eastAsia="Times New Roman" w:hAnsi="PT Astra Serif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</w:rPr>
              <w:t>«_____» __________ 20___ г.</w:t>
            </w:r>
          </w:p>
        </w:tc>
        <w:tc>
          <w:tcPr>
            <w:tcW w:w="489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E6553" w:rsidRDefault="005C62B2">
            <w:pPr>
              <w:shd w:val="clear" w:color="auto" w:fill="FFFFFF"/>
              <w:ind w:right="147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</w:rPr>
              <w:t>№__________</w:t>
            </w:r>
          </w:p>
        </w:tc>
      </w:tr>
    </w:tbl>
    <w:p w:rsidR="00DE6553" w:rsidRDefault="00DE6553">
      <w:pPr>
        <w:shd w:val="clear" w:color="auto" w:fill="FFFFFF"/>
        <w:ind w:right="-2"/>
        <w:rPr>
          <w:rFonts w:ascii="PT Astra Serif" w:hAnsi="PT Astra Serif"/>
        </w:rPr>
      </w:pPr>
    </w:p>
    <w:p w:rsidR="00DE6553" w:rsidRDefault="00DE6553">
      <w:pPr>
        <w:shd w:val="clear" w:color="auto" w:fill="FFFFFF"/>
        <w:ind w:right="-2"/>
        <w:rPr>
          <w:rFonts w:ascii="PT Astra Serif" w:hAnsi="PT Astra Serif"/>
          <w:sz w:val="28"/>
          <w:szCs w:val="28"/>
        </w:rPr>
      </w:pPr>
    </w:p>
    <w:p w:rsidR="00DE6553" w:rsidRDefault="005C62B2">
      <w:pPr>
        <w:shd w:val="clear" w:color="auto" w:fill="FFFFFF"/>
        <w:ind w:right="-2"/>
        <w:rPr>
          <w:rFonts w:ascii="PT Astra Serif" w:hAnsi="PT Astra Serif"/>
          <w:sz w:val="28"/>
          <w:szCs w:val="28"/>
        </w:rPr>
      </w:pPr>
      <w:r>
        <w:rPr>
          <w:rFonts w:ascii="PT Astra Serif" w:eastAsia="Times New Roman" w:hAnsi="PT Astra Serif"/>
          <w:color w:val="212121"/>
          <w:sz w:val="28"/>
          <w:szCs w:val="28"/>
        </w:rPr>
        <w:t xml:space="preserve">О </w:t>
      </w:r>
      <w:proofErr w:type="gramStart"/>
      <w:r>
        <w:rPr>
          <w:rFonts w:ascii="PT Astra Serif" w:eastAsia="Times New Roman" w:hAnsi="PT Astra Serif"/>
          <w:color w:val="212121"/>
          <w:sz w:val="28"/>
          <w:szCs w:val="28"/>
        </w:rPr>
        <w:t>назначении</w:t>
      </w:r>
      <w:proofErr w:type="gramEnd"/>
      <w:r>
        <w:rPr>
          <w:rFonts w:ascii="PT Astra Serif" w:eastAsia="Times New Roman" w:hAnsi="PT Astra Serif"/>
          <w:color w:val="212121"/>
          <w:sz w:val="28"/>
          <w:szCs w:val="28"/>
        </w:rPr>
        <w:t xml:space="preserve"> сотрудников</w:t>
      </w:r>
    </w:p>
    <w:p w:rsidR="00DE6553" w:rsidRDefault="005C62B2">
      <w:pPr>
        <w:shd w:val="clear" w:color="auto" w:fill="FFFFFF"/>
        <w:ind w:right="-2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eastAsia="Times New Roman" w:hAnsi="PT Astra Serif"/>
          <w:color w:val="212121"/>
          <w:sz w:val="28"/>
          <w:szCs w:val="28"/>
        </w:rPr>
        <w:t>ответственными</w:t>
      </w:r>
      <w:proofErr w:type="gramEnd"/>
      <w:r>
        <w:rPr>
          <w:rFonts w:ascii="PT Astra Serif" w:eastAsia="Times New Roman" w:hAnsi="PT Astra Serif"/>
          <w:color w:val="212121"/>
          <w:sz w:val="28"/>
          <w:szCs w:val="28"/>
        </w:rPr>
        <w:t xml:space="preserve"> за ввод информации,</w:t>
      </w:r>
    </w:p>
    <w:p w:rsidR="00DE6553" w:rsidRDefault="005C62B2">
      <w:pPr>
        <w:shd w:val="clear" w:color="auto" w:fill="FFFFFF"/>
        <w:ind w:right="-2"/>
        <w:rPr>
          <w:rFonts w:ascii="PT Astra Serif" w:hAnsi="PT Astra Serif"/>
          <w:sz w:val="28"/>
          <w:szCs w:val="28"/>
        </w:rPr>
      </w:pPr>
      <w:r>
        <w:rPr>
          <w:rFonts w:ascii="PT Astra Serif" w:eastAsia="Times New Roman" w:hAnsi="PT Astra Serif"/>
          <w:color w:val="212121"/>
          <w:sz w:val="28"/>
          <w:szCs w:val="28"/>
        </w:rPr>
        <w:t>формирование сведений и документов</w:t>
      </w:r>
    </w:p>
    <w:p w:rsidR="00DE6553" w:rsidRDefault="005C62B2">
      <w:pPr>
        <w:shd w:val="clear" w:color="auto" w:fill="FFFFFF"/>
        <w:ind w:right="-2"/>
        <w:rPr>
          <w:rFonts w:ascii="PT Astra Serif" w:hAnsi="PT Astra Serif"/>
          <w:sz w:val="28"/>
          <w:szCs w:val="28"/>
        </w:rPr>
      </w:pPr>
      <w:r>
        <w:rPr>
          <w:rFonts w:ascii="PT Astra Serif" w:eastAsia="Times New Roman" w:hAnsi="PT Astra Serif"/>
          <w:color w:val="212121"/>
          <w:sz w:val="28"/>
          <w:szCs w:val="28"/>
        </w:rPr>
        <w:t>в Региональной информационной системе</w:t>
      </w:r>
    </w:p>
    <w:p w:rsidR="00DE6553" w:rsidRDefault="005C62B2">
      <w:pPr>
        <w:shd w:val="clear" w:color="auto" w:fill="FFFFFF"/>
        <w:ind w:right="-2"/>
        <w:rPr>
          <w:rFonts w:ascii="PT Astra Serif" w:hAnsi="PT Astra Serif"/>
          <w:sz w:val="28"/>
          <w:szCs w:val="28"/>
        </w:rPr>
      </w:pPr>
      <w:r>
        <w:rPr>
          <w:rFonts w:ascii="PT Astra Serif" w:eastAsia="Times New Roman" w:hAnsi="PT Astra Serif"/>
          <w:color w:val="212121"/>
          <w:sz w:val="28"/>
          <w:szCs w:val="28"/>
        </w:rPr>
        <w:t>в сфере закупок товаров, работ, услуг для обеспечения</w:t>
      </w:r>
    </w:p>
    <w:p w:rsidR="00DE6553" w:rsidRDefault="005C62B2">
      <w:pPr>
        <w:shd w:val="clear" w:color="auto" w:fill="FFFFFF"/>
        <w:ind w:right="-2"/>
        <w:rPr>
          <w:rFonts w:ascii="PT Astra Serif" w:eastAsia="Times New Roman" w:hAnsi="PT Astra Serif"/>
          <w:color w:val="212121"/>
          <w:sz w:val="28"/>
          <w:szCs w:val="28"/>
        </w:rPr>
      </w:pPr>
      <w:r>
        <w:rPr>
          <w:rFonts w:ascii="PT Astra Serif" w:eastAsia="Times New Roman" w:hAnsi="PT Astra Serif"/>
          <w:color w:val="212121"/>
          <w:sz w:val="28"/>
          <w:szCs w:val="28"/>
        </w:rPr>
        <w:t>государственных нужд Саратовской области</w:t>
      </w:r>
    </w:p>
    <w:p w:rsidR="00DE6553" w:rsidRDefault="00DE6553">
      <w:pPr>
        <w:shd w:val="clear" w:color="auto" w:fill="FFFFFF"/>
        <w:ind w:right="-2"/>
        <w:rPr>
          <w:rFonts w:ascii="PT Astra Serif" w:hAnsi="PT Astra Serif"/>
          <w:sz w:val="28"/>
          <w:szCs w:val="28"/>
        </w:rPr>
      </w:pPr>
    </w:p>
    <w:p w:rsidR="00DE6553" w:rsidRDefault="005C62B2">
      <w:pPr>
        <w:shd w:val="clear" w:color="auto" w:fill="FFFFFF"/>
        <w:ind w:right="-2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eastAsia="Times New Roman" w:hAnsi="PT Astra Serif"/>
          <w:color w:val="212121"/>
          <w:sz w:val="28"/>
          <w:szCs w:val="28"/>
        </w:rPr>
        <w:t>В соответствии Федеральным законом от 05.04.2013 №44-ФЗ «О контрактной системе в сфере закупок товаров, работ, услуг для обеспечения государственных и муниципальных нужд», Положением о региональной информационной с</w:t>
      </w:r>
      <w:r>
        <w:rPr>
          <w:rFonts w:ascii="PT Astra Serif" w:eastAsia="Times New Roman" w:hAnsi="PT Astra Serif"/>
          <w:color w:val="212121"/>
          <w:sz w:val="28"/>
          <w:szCs w:val="28"/>
        </w:rPr>
        <w:t>истеме в сфере закупок товаров, работ, услуг для обеспечения государственных нужд Саратовской области утвержденным Постановлением Правительства Саратовской области от 12.05.2020 года №379-П, в целях наделения полномочиями использования информационных ресур</w:t>
      </w:r>
      <w:r>
        <w:rPr>
          <w:rFonts w:ascii="PT Astra Serif" w:eastAsia="Times New Roman" w:hAnsi="PT Astra Serif"/>
          <w:color w:val="212121"/>
          <w:sz w:val="28"/>
          <w:szCs w:val="28"/>
        </w:rPr>
        <w:t>сов Региональной информационной системы в сфере</w:t>
      </w:r>
      <w:proofErr w:type="gramEnd"/>
      <w:r>
        <w:rPr>
          <w:rFonts w:ascii="PT Astra Serif" w:eastAsia="Times New Roman" w:hAnsi="PT Astra Serif"/>
          <w:color w:val="212121"/>
          <w:sz w:val="28"/>
          <w:szCs w:val="28"/>
        </w:rPr>
        <w:t xml:space="preserve"> закупок товаров, работ, услуг для обеспечения государственных нужд Саратовской области (далее — Система):</w:t>
      </w:r>
    </w:p>
    <w:p w:rsidR="00DE6553" w:rsidRDefault="005C62B2">
      <w:pPr>
        <w:shd w:val="clear" w:color="auto" w:fill="FFFFFF"/>
        <w:ind w:right="-2" w:firstLine="709"/>
        <w:jc w:val="both"/>
        <w:rPr>
          <w:rFonts w:ascii="PT Astra Serif" w:eastAsia="Times New Roman" w:hAnsi="PT Astra Serif"/>
          <w:color w:val="212121"/>
          <w:sz w:val="28"/>
          <w:szCs w:val="28"/>
        </w:rPr>
      </w:pPr>
      <w:r>
        <w:rPr>
          <w:rFonts w:ascii="PT Astra Serif" w:hAnsi="PT Astra Serif"/>
          <w:color w:val="212121"/>
          <w:sz w:val="28"/>
          <w:szCs w:val="28"/>
        </w:rPr>
        <w:t xml:space="preserve">1. </w:t>
      </w:r>
      <w:r>
        <w:rPr>
          <w:rFonts w:ascii="PT Astra Serif" w:eastAsia="Times New Roman" w:hAnsi="PT Astra Serif"/>
          <w:color w:val="212121"/>
          <w:sz w:val="28"/>
          <w:szCs w:val="28"/>
        </w:rPr>
        <w:t>Назначить ответственны</w:t>
      </w:r>
      <w:proofErr w:type="gramStart"/>
      <w:r>
        <w:rPr>
          <w:rFonts w:ascii="PT Astra Serif" w:eastAsia="Times New Roman" w:hAnsi="PT Astra Serif"/>
          <w:color w:val="212121"/>
          <w:sz w:val="28"/>
          <w:szCs w:val="28"/>
        </w:rPr>
        <w:t>м(</w:t>
      </w:r>
      <w:proofErr w:type="gramEnd"/>
      <w:r>
        <w:rPr>
          <w:rFonts w:ascii="PT Astra Serif" w:eastAsia="Times New Roman" w:hAnsi="PT Astra Serif"/>
          <w:color w:val="212121"/>
          <w:sz w:val="28"/>
          <w:szCs w:val="28"/>
        </w:rPr>
        <w:t>и) за ввод информации, формирование сведений и документов в Систему сотрудн</w:t>
      </w:r>
      <w:r>
        <w:rPr>
          <w:rFonts w:ascii="PT Astra Serif" w:eastAsia="Times New Roman" w:hAnsi="PT Astra Serif"/>
          <w:color w:val="212121"/>
          <w:sz w:val="28"/>
          <w:szCs w:val="28"/>
        </w:rPr>
        <w:t>ика(ков) со следующими полномочиями (ролями):</w:t>
      </w:r>
    </w:p>
    <w:p w:rsidR="00DE6553" w:rsidRDefault="00DE6553">
      <w:pPr>
        <w:shd w:val="clear" w:color="auto" w:fill="FFFFFF"/>
        <w:ind w:right="-2" w:firstLine="709"/>
        <w:rPr>
          <w:rFonts w:ascii="PT Astra Serif" w:hAnsi="PT Astra Serif"/>
          <w:sz w:val="28"/>
          <w:szCs w:val="28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3240"/>
        <w:gridCol w:w="3240"/>
        <w:gridCol w:w="3240"/>
      </w:tblGrid>
      <w:tr w:rsidR="00DE6553">
        <w:tc>
          <w:tcPr>
            <w:tcW w:w="3240" w:type="dxa"/>
          </w:tcPr>
          <w:p w:rsidR="00DE6553" w:rsidRDefault="005C62B2">
            <w:pPr>
              <w:shd w:val="clear" w:color="auto" w:fill="FFFFFF"/>
              <w:ind w:right="-2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eastAsia="Times New Roman" w:hAnsi="PT Astra Serif"/>
                <w:b/>
                <w:bCs/>
                <w:color w:val="212121"/>
                <w:sz w:val="24"/>
                <w:szCs w:val="24"/>
              </w:rPr>
              <w:t>Фамилия Имя Отчество</w:t>
            </w:r>
          </w:p>
        </w:tc>
        <w:tc>
          <w:tcPr>
            <w:tcW w:w="3240" w:type="dxa"/>
          </w:tcPr>
          <w:p w:rsidR="00DE6553" w:rsidRDefault="005C62B2">
            <w:pPr>
              <w:shd w:val="clear" w:color="auto" w:fill="FFFFFF"/>
              <w:ind w:right="-2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eastAsia="Times New Roman" w:hAnsi="PT Astra Serif"/>
                <w:b/>
                <w:bCs/>
                <w:color w:val="212121"/>
                <w:sz w:val="24"/>
                <w:szCs w:val="24"/>
              </w:rPr>
              <w:t>Должность</w:t>
            </w:r>
          </w:p>
        </w:tc>
        <w:tc>
          <w:tcPr>
            <w:tcW w:w="3240" w:type="dxa"/>
          </w:tcPr>
          <w:p w:rsidR="00DE6553" w:rsidRDefault="005C62B2">
            <w:pPr>
              <w:shd w:val="clear" w:color="auto" w:fill="FFFFFF"/>
              <w:ind w:right="-2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eastAsia="Times New Roman" w:hAnsi="PT Astra Serif"/>
                <w:b/>
                <w:bCs/>
                <w:color w:val="212121"/>
                <w:sz w:val="24"/>
                <w:szCs w:val="24"/>
              </w:rPr>
              <w:t>Наименование полномочия (роли) Пользователя Системы</w:t>
            </w:r>
          </w:p>
        </w:tc>
      </w:tr>
      <w:tr w:rsidR="00DE6553">
        <w:tc>
          <w:tcPr>
            <w:tcW w:w="3240" w:type="dxa"/>
          </w:tcPr>
          <w:p w:rsidR="00DE6553" w:rsidRDefault="00DE655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40" w:type="dxa"/>
          </w:tcPr>
          <w:p w:rsidR="00DE6553" w:rsidRDefault="00DE655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40" w:type="dxa"/>
          </w:tcPr>
          <w:p w:rsidR="00DE6553" w:rsidRDefault="00DE6553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DE6553" w:rsidRDefault="00DE6553">
      <w:pPr>
        <w:ind w:right="-2"/>
        <w:rPr>
          <w:rFonts w:ascii="PT Astra Serif" w:hAnsi="PT Astra Serif"/>
          <w:sz w:val="28"/>
          <w:szCs w:val="28"/>
        </w:rPr>
      </w:pPr>
    </w:p>
    <w:p w:rsidR="00DE6553" w:rsidRDefault="00DE6553">
      <w:pPr>
        <w:framePr w:h="787" w:hSpace="10080" w:wrap="notBeside" w:vAnchor="text" w:hAnchor="margin" w:x="1" w:y="1"/>
        <w:ind w:right="-2"/>
        <w:rPr>
          <w:rFonts w:ascii="PT Astra Serif" w:hAnsi="PT Astra Serif"/>
          <w:sz w:val="28"/>
          <w:szCs w:val="28"/>
        </w:rPr>
        <w:sectPr w:rsidR="00DE6553">
          <w:pgSz w:w="11909" w:h="16834"/>
          <w:pgMar w:top="1440" w:right="717" w:bottom="720" w:left="1688" w:header="720" w:footer="720" w:gutter="0"/>
          <w:cols w:space="720"/>
          <w:docGrid w:linePitch="360"/>
        </w:sectPr>
      </w:pPr>
    </w:p>
    <w:p w:rsidR="00DE6553" w:rsidRDefault="00DE6553">
      <w:pPr>
        <w:shd w:val="clear" w:color="auto" w:fill="FFFFFF"/>
        <w:tabs>
          <w:tab w:val="left" w:pos="1066"/>
        </w:tabs>
        <w:ind w:right="-2"/>
        <w:rPr>
          <w:rFonts w:ascii="PT Astra Serif" w:hAnsi="PT Astra Serif"/>
          <w:color w:val="000000"/>
          <w:sz w:val="28"/>
          <w:szCs w:val="28"/>
        </w:rPr>
      </w:pPr>
    </w:p>
    <w:p w:rsidR="00DE6553" w:rsidRDefault="005C62B2">
      <w:pPr>
        <w:numPr>
          <w:ilvl w:val="0"/>
          <w:numId w:val="10"/>
        </w:numPr>
        <w:shd w:val="clear" w:color="auto" w:fill="FFFFFF"/>
        <w:tabs>
          <w:tab w:val="left" w:pos="1066"/>
        </w:tabs>
        <w:ind w:right="-2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eastAsia="Times New Roman" w:hAnsi="PT Astra Serif"/>
          <w:color w:val="000000"/>
          <w:sz w:val="28"/>
          <w:szCs w:val="28"/>
        </w:rPr>
        <w:lastRenderedPageBreak/>
        <w:t>Установить, что Сотрудники, указанные в пункте 1, несут</w:t>
      </w:r>
      <w:r>
        <w:rPr>
          <w:rFonts w:ascii="PT Astra Serif" w:eastAsia="Times New Roman" w:hAnsi="PT Astra Serif"/>
          <w:color w:val="000000"/>
          <w:sz w:val="28"/>
          <w:szCs w:val="28"/>
        </w:rPr>
        <w:br/>
      </w:r>
      <w:r>
        <w:rPr>
          <w:rFonts w:ascii="PT Astra Serif" w:eastAsia="Times New Roman" w:hAnsi="PT Astra Serif"/>
          <w:color w:val="000000"/>
          <w:sz w:val="28"/>
          <w:szCs w:val="28"/>
        </w:rPr>
        <w:t>ответственность за полноту и достоверность вводимых в Систему данных,</w:t>
      </w:r>
      <w:r>
        <w:rPr>
          <w:rFonts w:ascii="PT Astra Serif" w:eastAsia="Times New Roman" w:hAnsi="PT Astra Serif"/>
          <w:color w:val="000000"/>
          <w:sz w:val="28"/>
          <w:szCs w:val="28"/>
        </w:rPr>
        <w:br/>
        <w:t>формируемых сведений и документов; за сохранение в тайне учетных</w:t>
      </w:r>
      <w:r>
        <w:rPr>
          <w:rFonts w:ascii="PT Astra Serif" w:eastAsia="Times New Roman" w:hAnsi="PT Astra Serif"/>
          <w:color w:val="000000"/>
          <w:sz w:val="28"/>
          <w:szCs w:val="28"/>
        </w:rPr>
        <w:br/>
        <w:t>данных (логин, пароль), закрытых ключей УКЭП и иной ключевой</w:t>
      </w:r>
      <w:r>
        <w:rPr>
          <w:rFonts w:ascii="PT Astra Serif" w:eastAsia="Times New Roman" w:hAnsi="PT Astra Serif"/>
          <w:color w:val="000000"/>
          <w:sz w:val="28"/>
          <w:szCs w:val="28"/>
        </w:rPr>
        <w:br/>
        <w:t>информации, соблюдение правил эксплуатации Системы и средств</w:t>
      </w:r>
      <w:r>
        <w:rPr>
          <w:rFonts w:ascii="PT Astra Serif" w:eastAsia="Times New Roman" w:hAnsi="PT Astra Serif"/>
          <w:color w:val="000000"/>
          <w:sz w:val="28"/>
          <w:szCs w:val="28"/>
        </w:rPr>
        <w:t xml:space="preserve"> УКЭП.</w:t>
      </w:r>
    </w:p>
    <w:p w:rsidR="00DE6553" w:rsidRDefault="005C62B2">
      <w:pPr>
        <w:numPr>
          <w:ilvl w:val="0"/>
          <w:numId w:val="10"/>
        </w:numPr>
        <w:shd w:val="clear" w:color="auto" w:fill="FFFFFF"/>
        <w:tabs>
          <w:tab w:val="left" w:pos="1066"/>
          <w:tab w:val="left" w:leader="underscore" w:pos="6619"/>
        </w:tabs>
        <w:ind w:right="-2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eastAsia="Times New Roman" w:hAnsi="PT Astra Serif"/>
          <w:color w:val="000000"/>
          <w:sz w:val="28"/>
          <w:szCs w:val="28"/>
        </w:rPr>
        <w:t>Принять к сведению, что лица, указанные в пункте 1, являются</w:t>
      </w:r>
      <w:r>
        <w:rPr>
          <w:rFonts w:ascii="PT Astra Serif" w:eastAsia="Times New Roman" w:hAnsi="PT Astra Serif"/>
          <w:color w:val="000000"/>
          <w:sz w:val="28"/>
          <w:szCs w:val="28"/>
        </w:rPr>
        <w:br/>
        <w:t>сотрудниками</w:t>
      </w:r>
      <w:r>
        <w:rPr>
          <w:rFonts w:ascii="PT Astra Serif" w:eastAsia="Times New Roman" w:hAnsi="PT Astra Serif"/>
          <w:color w:val="000000"/>
          <w:sz w:val="28"/>
          <w:szCs w:val="28"/>
        </w:rPr>
        <w:tab/>
        <w:t>ИНН________________</w:t>
      </w:r>
    </w:p>
    <w:p w:rsidR="00DE6553" w:rsidRDefault="005C62B2">
      <w:pPr>
        <w:shd w:val="clear" w:color="auto" w:fill="FFFFFF"/>
        <w:ind w:right="-2" w:firstLine="311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i/>
          <w:iCs/>
          <w:color w:val="000000"/>
          <w:sz w:val="28"/>
          <w:szCs w:val="28"/>
          <w:vertAlign w:val="superscript"/>
        </w:rPr>
        <w:t>(</w:t>
      </w:r>
      <w:r>
        <w:rPr>
          <w:rFonts w:ascii="PT Astra Serif" w:eastAsia="Times New Roman" w:hAnsi="PT Astra Serif"/>
          <w:i/>
          <w:iCs/>
          <w:color w:val="000000"/>
          <w:sz w:val="28"/>
          <w:szCs w:val="28"/>
          <w:vertAlign w:val="superscript"/>
        </w:rPr>
        <w:t>наименование Заказчика, ИНН)</w:t>
      </w:r>
    </w:p>
    <w:p w:rsidR="00DE6553" w:rsidRDefault="005C62B2">
      <w:pPr>
        <w:numPr>
          <w:ilvl w:val="0"/>
          <w:numId w:val="11"/>
        </w:numPr>
        <w:shd w:val="clear" w:color="auto" w:fill="FFFFFF"/>
        <w:tabs>
          <w:tab w:val="left" w:pos="1075"/>
        </w:tabs>
        <w:ind w:right="-2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eastAsia="Times New Roman" w:hAnsi="PT Astra Serif"/>
          <w:color w:val="000000"/>
          <w:sz w:val="28"/>
          <w:szCs w:val="28"/>
        </w:rPr>
        <w:t>Сотрудники, наделенные правом опубликования сведений и</w:t>
      </w:r>
      <w:r>
        <w:rPr>
          <w:rFonts w:ascii="PT Astra Serif" w:eastAsia="Times New Roman" w:hAnsi="PT Astra Serif"/>
          <w:color w:val="000000"/>
          <w:sz w:val="28"/>
          <w:szCs w:val="28"/>
        </w:rPr>
        <w:br/>
        <w:t>документов в Системе, обеспечены сертификатом УКЭП, с правилами</w:t>
      </w:r>
      <w:r>
        <w:rPr>
          <w:rFonts w:ascii="PT Astra Serif" w:eastAsia="Times New Roman" w:hAnsi="PT Astra Serif"/>
          <w:color w:val="000000"/>
          <w:sz w:val="28"/>
          <w:szCs w:val="28"/>
        </w:rPr>
        <w:br/>
        <w:t>работы</w:t>
      </w:r>
      <w:r>
        <w:rPr>
          <w:rFonts w:ascii="PT Astra Serif" w:eastAsia="Times New Roman" w:hAnsi="PT Astra Serif"/>
          <w:color w:val="000000"/>
          <w:sz w:val="28"/>
          <w:szCs w:val="28"/>
        </w:rPr>
        <w:t xml:space="preserve"> с УКЭП ознакомлены.</w:t>
      </w:r>
    </w:p>
    <w:p w:rsidR="00DE6553" w:rsidRDefault="005C62B2">
      <w:pPr>
        <w:numPr>
          <w:ilvl w:val="0"/>
          <w:numId w:val="12"/>
        </w:numPr>
        <w:shd w:val="clear" w:color="auto" w:fill="FFFFFF"/>
        <w:tabs>
          <w:tab w:val="left" w:pos="1075"/>
          <w:tab w:val="left" w:leader="underscore" w:pos="9394"/>
        </w:tabs>
        <w:ind w:right="-2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eastAsia="Times New Roman" w:hAnsi="PT Astra Serif"/>
          <w:color w:val="000000"/>
          <w:sz w:val="28"/>
          <w:szCs w:val="28"/>
        </w:rPr>
        <w:t>Сотруднику</w:t>
      </w:r>
      <w:r>
        <w:rPr>
          <w:rFonts w:ascii="PT Astra Serif" w:eastAsia="Times New Roman" w:hAnsi="PT Astra Serif"/>
          <w:color w:val="000000"/>
          <w:sz w:val="28"/>
          <w:szCs w:val="28"/>
        </w:rPr>
        <w:tab/>
      </w:r>
    </w:p>
    <w:p w:rsidR="00DE6553" w:rsidRDefault="005C62B2">
      <w:pPr>
        <w:shd w:val="clear" w:color="auto" w:fill="FFFFFF"/>
        <w:ind w:right="-2" w:firstLine="4535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i/>
          <w:iCs/>
          <w:color w:val="000000"/>
          <w:sz w:val="28"/>
          <w:szCs w:val="28"/>
          <w:vertAlign w:val="superscript"/>
        </w:rPr>
        <w:t>(</w:t>
      </w:r>
      <w:r>
        <w:rPr>
          <w:rFonts w:ascii="PT Astra Serif" w:eastAsia="Times New Roman" w:hAnsi="PT Astra Serif"/>
          <w:i/>
          <w:iCs/>
          <w:color w:val="000000"/>
          <w:sz w:val="28"/>
          <w:szCs w:val="28"/>
          <w:vertAlign w:val="superscript"/>
        </w:rPr>
        <w:t>Ф.И.О. должность)</w:t>
      </w:r>
    </w:p>
    <w:p w:rsidR="00DE6553" w:rsidRDefault="005C62B2">
      <w:pPr>
        <w:shd w:val="clear" w:color="auto" w:fill="FFFFFF"/>
        <w:tabs>
          <w:tab w:val="left" w:pos="1070"/>
        </w:tabs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i/>
          <w:iCs/>
          <w:color w:val="000000"/>
          <w:sz w:val="28"/>
          <w:szCs w:val="28"/>
        </w:rPr>
        <w:t>-</w:t>
      </w:r>
      <w:r>
        <w:rPr>
          <w:rFonts w:ascii="PT Astra Serif" w:hAnsi="PT Astra Serif"/>
          <w:i/>
          <w:iCs/>
          <w:color w:val="000000"/>
          <w:sz w:val="28"/>
          <w:szCs w:val="28"/>
        </w:rPr>
        <w:tab/>
      </w:r>
      <w:r>
        <w:rPr>
          <w:rFonts w:ascii="PT Astra Serif" w:eastAsia="Times New Roman" w:hAnsi="PT Astra Serif"/>
          <w:color w:val="000000"/>
          <w:sz w:val="28"/>
          <w:szCs w:val="28"/>
        </w:rPr>
        <w:t xml:space="preserve">установить </w:t>
      </w:r>
      <w:proofErr w:type="gramStart"/>
      <w:r>
        <w:rPr>
          <w:rFonts w:ascii="PT Astra Serif" w:eastAsia="Times New Roman" w:hAnsi="PT Astra Serif"/>
          <w:color w:val="000000"/>
          <w:sz w:val="28"/>
          <w:szCs w:val="28"/>
        </w:rPr>
        <w:t>контроль за</w:t>
      </w:r>
      <w:proofErr w:type="gramEnd"/>
      <w:r>
        <w:rPr>
          <w:rFonts w:ascii="PT Astra Serif" w:eastAsia="Times New Roman" w:hAnsi="PT Astra Serif"/>
          <w:color w:val="000000"/>
          <w:sz w:val="28"/>
          <w:szCs w:val="28"/>
        </w:rPr>
        <w:t xml:space="preserve"> сроками действия сертификатов ключей</w:t>
      </w:r>
      <w:r>
        <w:rPr>
          <w:rFonts w:ascii="PT Astra Serif" w:eastAsia="Times New Roman" w:hAnsi="PT Astra Serif"/>
          <w:color w:val="000000"/>
          <w:sz w:val="28"/>
          <w:szCs w:val="28"/>
        </w:rPr>
        <w:br/>
        <w:t>электронной подписи и правом работы в Системе;</w:t>
      </w:r>
    </w:p>
    <w:p w:rsidR="00DE6553" w:rsidRDefault="005C62B2">
      <w:pPr>
        <w:shd w:val="clear" w:color="auto" w:fill="FFFFFF"/>
        <w:tabs>
          <w:tab w:val="left" w:pos="1176"/>
        </w:tabs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-</w:t>
      </w:r>
      <w:r>
        <w:rPr>
          <w:rFonts w:ascii="PT Astra Serif" w:hAnsi="PT Astra Serif"/>
          <w:color w:val="000000"/>
          <w:sz w:val="28"/>
          <w:szCs w:val="28"/>
        </w:rPr>
        <w:tab/>
      </w:r>
      <w:r>
        <w:rPr>
          <w:rFonts w:ascii="PT Astra Serif" w:eastAsia="Times New Roman" w:hAnsi="PT Astra Serif"/>
          <w:color w:val="000000"/>
          <w:sz w:val="28"/>
          <w:szCs w:val="28"/>
        </w:rPr>
        <w:t>обеспечить непрерывность ввода информации, формирования</w:t>
      </w:r>
      <w:r>
        <w:rPr>
          <w:rFonts w:ascii="PT Astra Serif" w:eastAsia="Times New Roman" w:hAnsi="PT Astra Serif"/>
          <w:color w:val="000000"/>
          <w:sz w:val="28"/>
          <w:szCs w:val="28"/>
        </w:rPr>
        <w:br/>
      </w:r>
      <w:r>
        <w:rPr>
          <w:rFonts w:ascii="PT Astra Serif" w:eastAsia="Times New Roman" w:hAnsi="PT Astra Serif"/>
          <w:color w:val="000000"/>
          <w:sz w:val="28"/>
          <w:szCs w:val="28"/>
        </w:rPr>
        <w:t>сведений и документов в Системе, в том числе путем своевременного</w:t>
      </w:r>
      <w:r>
        <w:rPr>
          <w:rFonts w:ascii="PT Astra Serif" w:eastAsia="Times New Roman" w:hAnsi="PT Astra Serif"/>
          <w:color w:val="000000"/>
          <w:sz w:val="28"/>
          <w:szCs w:val="28"/>
        </w:rPr>
        <w:br/>
        <w:t>изготовления квалифицированного сертификата ключа электронной подписи</w:t>
      </w:r>
      <w:r>
        <w:rPr>
          <w:rFonts w:ascii="PT Astra Serif" w:eastAsia="Times New Roman" w:hAnsi="PT Astra Serif"/>
          <w:color w:val="000000"/>
          <w:sz w:val="28"/>
          <w:szCs w:val="28"/>
        </w:rPr>
        <w:br/>
        <w:t>в соответствии с идентификационными данными владельца</w:t>
      </w:r>
      <w:r>
        <w:rPr>
          <w:rFonts w:ascii="PT Astra Serif" w:eastAsia="Times New Roman" w:hAnsi="PT Astra Serif"/>
          <w:color w:val="000000"/>
          <w:sz w:val="28"/>
          <w:szCs w:val="28"/>
        </w:rPr>
        <w:br/>
        <w:t>квалифицированного сертификата с учетом сроков действия сертификат</w:t>
      </w:r>
      <w:r>
        <w:rPr>
          <w:rFonts w:ascii="PT Astra Serif" w:eastAsia="Times New Roman" w:hAnsi="PT Astra Serif"/>
          <w:color w:val="000000"/>
          <w:sz w:val="28"/>
          <w:szCs w:val="28"/>
        </w:rPr>
        <w:t>а</w:t>
      </w:r>
      <w:r>
        <w:rPr>
          <w:rFonts w:ascii="PT Astra Serif" w:eastAsia="Times New Roman" w:hAnsi="PT Astra Serif"/>
          <w:color w:val="000000"/>
          <w:sz w:val="28"/>
          <w:szCs w:val="28"/>
        </w:rPr>
        <w:br/>
        <w:t>ключей;</w:t>
      </w:r>
    </w:p>
    <w:p w:rsidR="00DE6553" w:rsidRDefault="005C62B2">
      <w:pPr>
        <w:shd w:val="clear" w:color="auto" w:fill="FFFFFF"/>
        <w:tabs>
          <w:tab w:val="left" w:pos="1003"/>
        </w:tabs>
        <w:ind w:right="-2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color w:val="000000"/>
          <w:sz w:val="28"/>
          <w:szCs w:val="28"/>
        </w:rPr>
        <w:t>-</w:t>
      </w:r>
      <w:r>
        <w:rPr>
          <w:rFonts w:ascii="PT Astra Serif" w:hAnsi="PT Astra Serif"/>
          <w:color w:val="000000"/>
          <w:sz w:val="28"/>
          <w:szCs w:val="28"/>
        </w:rPr>
        <w:tab/>
      </w:r>
      <w:r>
        <w:rPr>
          <w:rFonts w:ascii="PT Astra Serif" w:eastAsia="Times New Roman" w:hAnsi="PT Astra Serif"/>
          <w:color w:val="000000"/>
          <w:sz w:val="28"/>
          <w:szCs w:val="28"/>
        </w:rPr>
        <w:t>обеспечить блокирование учетных записей сотрудников в Системе и</w:t>
      </w:r>
      <w:r>
        <w:rPr>
          <w:rFonts w:ascii="PT Astra Serif" w:eastAsia="Times New Roman" w:hAnsi="PT Astra Serif"/>
          <w:color w:val="000000"/>
          <w:sz w:val="28"/>
          <w:szCs w:val="28"/>
        </w:rPr>
        <w:br/>
        <w:t>отзыв сертификатом ключей УКЭП в следующих случаях: (пункт 5.1.</w:t>
      </w:r>
      <w:proofErr w:type="gramEnd"/>
      <w:r>
        <w:rPr>
          <w:rFonts w:ascii="PT Astra Serif" w:eastAsia="Times New Roman" w:hAnsi="PT Astra Serif"/>
          <w:color w:val="000000"/>
          <w:sz w:val="28"/>
          <w:szCs w:val="28"/>
        </w:rPr>
        <w:br/>
      </w:r>
      <w:proofErr w:type="gramStart"/>
      <w:r>
        <w:rPr>
          <w:rFonts w:ascii="PT Astra Serif" w:eastAsia="Times New Roman" w:hAnsi="PT Astra Serif"/>
          <w:color w:val="000000"/>
          <w:sz w:val="28"/>
          <w:szCs w:val="28"/>
        </w:rPr>
        <w:t>Регламента).</w:t>
      </w:r>
      <w:proofErr w:type="gramEnd"/>
    </w:p>
    <w:p w:rsidR="00DE6553" w:rsidRDefault="005C62B2">
      <w:pPr>
        <w:shd w:val="clear" w:color="auto" w:fill="FFFFFF"/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6.</w:t>
      </w:r>
      <w:r>
        <w:rPr>
          <w:rFonts w:ascii="PT Astra Serif" w:eastAsia="Times New Roman" w:hAnsi="PT Astra Serif"/>
          <w:color w:val="000000"/>
          <w:sz w:val="28"/>
          <w:szCs w:val="28"/>
        </w:rPr>
        <w:t xml:space="preserve"> Контроль за выполнением возложить </w:t>
      </w:r>
      <w:proofErr w:type="gramStart"/>
      <w:r>
        <w:rPr>
          <w:rFonts w:ascii="PT Astra Serif" w:eastAsia="Times New Roman" w:hAnsi="PT Astra Serif"/>
          <w:color w:val="000000"/>
          <w:sz w:val="28"/>
          <w:szCs w:val="28"/>
        </w:rPr>
        <w:t>на</w:t>
      </w:r>
      <w:proofErr w:type="gramEnd"/>
      <w:r>
        <w:rPr>
          <w:rFonts w:ascii="PT Astra Serif" w:eastAsia="Times New Roman" w:hAnsi="PT Astra Serif"/>
          <w:color w:val="000000"/>
          <w:sz w:val="28"/>
          <w:szCs w:val="28"/>
        </w:rPr>
        <w:t xml:space="preserve"> _______________</w:t>
      </w:r>
      <w:r>
        <w:rPr>
          <w:rFonts w:ascii="PT Astra Serif" w:hAnsi="PT Astra Serif"/>
          <w:sz w:val="28"/>
          <w:szCs w:val="28"/>
        </w:rPr>
        <w:t>__________</w:t>
      </w:r>
    </w:p>
    <w:p w:rsidR="00DE6553" w:rsidRDefault="005C62B2">
      <w:pPr>
        <w:shd w:val="clear" w:color="auto" w:fill="FFFFFF"/>
        <w:tabs>
          <w:tab w:val="left" w:pos="1147"/>
        </w:tabs>
        <w:ind w:right="-2" w:firstLine="709"/>
        <w:rPr>
          <w:rFonts w:ascii="PT Astra Serif" w:hAnsi="PT Astra Serif"/>
          <w:color w:val="000000"/>
          <w:sz w:val="28"/>
          <w:szCs w:val="28"/>
          <w:vertAlign w:val="superscript"/>
        </w:rPr>
      </w:pPr>
      <w:r>
        <w:rPr>
          <w:rFonts w:ascii="PT Astra Serif" w:hAnsi="PT Astra Serif"/>
          <w:color w:val="000000"/>
          <w:sz w:val="28"/>
          <w:szCs w:val="28"/>
        </w:rPr>
        <w:t>_____________________</w:t>
      </w:r>
      <w:r>
        <w:rPr>
          <w:rFonts w:ascii="PT Astra Serif" w:hAnsi="PT Astra Serif"/>
          <w:color w:val="000000"/>
          <w:sz w:val="28"/>
          <w:szCs w:val="28"/>
        </w:rPr>
        <w:tab/>
      </w:r>
      <w:r>
        <w:rPr>
          <w:rFonts w:ascii="PT Astra Serif" w:hAnsi="PT Astra Serif"/>
          <w:color w:val="000000"/>
          <w:sz w:val="28"/>
          <w:szCs w:val="28"/>
        </w:rPr>
        <w:tab/>
      </w:r>
      <w:r>
        <w:rPr>
          <w:rFonts w:ascii="PT Astra Serif" w:hAnsi="PT Astra Serif"/>
          <w:color w:val="000000"/>
          <w:sz w:val="28"/>
          <w:szCs w:val="28"/>
        </w:rPr>
        <w:tab/>
      </w:r>
      <w:r>
        <w:rPr>
          <w:rFonts w:ascii="PT Astra Serif" w:hAnsi="PT Astra Serif"/>
          <w:color w:val="000000"/>
          <w:sz w:val="28"/>
          <w:szCs w:val="28"/>
        </w:rPr>
        <w:tab/>
      </w:r>
      <w:r>
        <w:rPr>
          <w:rFonts w:ascii="PT Astra Serif" w:hAnsi="PT Astra Serif"/>
          <w:color w:val="000000"/>
          <w:sz w:val="28"/>
          <w:szCs w:val="28"/>
        </w:rPr>
        <w:tab/>
      </w:r>
      <w:r>
        <w:rPr>
          <w:rFonts w:ascii="PT Astra Serif" w:hAnsi="PT Astra Serif"/>
          <w:i/>
          <w:iCs/>
          <w:color w:val="000000"/>
          <w:sz w:val="28"/>
          <w:szCs w:val="28"/>
          <w:vertAlign w:val="superscript"/>
        </w:rPr>
        <w:t>(</w:t>
      </w:r>
      <w:r>
        <w:rPr>
          <w:rFonts w:ascii="PT Astra Serif" w:eastAsia="Times New Roman" w:hAnsi="PT Astra Serif"/>
          <w:i/>
          <w:iCs/>
          <w:color w:val="000000"/>
          <w:sz w:val="28"/>
          <w:szCs w:val="28"/>
          <w:vertAlign w:val="superscript"/>
        </w:rPr>
        <w:t>Ф.И.О, должность)</w:t>
      </w:r>
    </w:p>
    <w:p w:rsidR="00DE6553" w:rsidRDefault="005C62B2">
      <w:pPr>
        <w:shd w:val="clear" w:color="auto" w:fill="FFFFFF"/>
        <w:tabs>
          <w:tab w:val="left" w:pos="1147"/>
        </w:tabs>
        <w:ind w:right="-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7.</w:t>
      </w:r>
      <w:r>
        <w:rPr>
          <w:rFonts w:ascii="PT Astra Serif" w:eastAsia="Times New Roman" w:hAnsi="PT Astra Serif"/>
          <w:color w:val="000000"/>
          <w:sz w:val="28"/>
          <w:szCs w:val="28"/>
        </w:rPr>
        <w:t xml:space="preserve"> Приказ вступает в силу с момента подписания </w:t>
      </w:r>
      <w:r>
        <w:rPr>
          <w:rFonts w:ascii="PT Astra Serif" w:eastAsia="Times New Roman" w:hAnsi="PT Astra Serif"/>
          <w:i/>
          <w:iCs/>
          <w:color w:val="000000"/>
          <w:sz w:val="28"/>
          <w:szCs w:val="28"/>
        </w:rPr>
        <w:t>(пункт используется,</w:t>
      </w:r>
      <w:r>
        <w:rPr>
          <w:rFonts w:ascii="PT Astra Serif" w:eastAsia="Times New Roman" w:hAnsi="PT Astra Serif"/>
          <w:i/>
          <w:iCs/>
          <w:color w:val="000000"/>
          <w:sz w:val="28"/>
          <w:szCs w:val="28"/>
        </w:rPr>
        <w:br/>
        <w:t>если распорядительный документ - приказ).</w:t>
      </w:r>
    </w:p>
    <w:p w:rsidR="00DE6553" w:rsidRDefault="00DE6553">
      <w:pPr>
        <w:shd w:val="clear" w:color="auto" w:fill="FFFFFF"/>
        <w:tabs>
          <w:tab w:val="left" w:pos="4142"/>
        </w:tabs>
        <w:ind w:right="-2"/>
        <w:rPr>
          <w:rFonts w:ascii="PT Astra Serif" w:hAnsi="PT Astra Serif"/>
          <w:sz w:val="28"/>
          <w:szCs w:val="28"/>
        </w:rPr>
      </w:pPr>
    </w:p>
    <w:p w:rsidR="00DE6553" w:rsidRDefault="00DE6553">
      <w:pPr>
        <w:shd w:val="clear" w:color="auto" w:fill="FFFFFF"/>
        <w:tabs>
          <w:tab w:val="left" w:pos="4142"/>
        </w:tabs>
        <w:ind w:right="-2"/>
        <w:rPr>
          <w:rFonts w:ascii="PT Astra Serif" w:hAnsi="PT Astra Serif"/>
          <w:sz w:val="28"/>
          <w:szCs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43"/>
        <w:gridCol w:w="2936"/>
        <w:gridCol w:w="2875"/>
      </w:tblGrid>
      <w:tr w:rsidR="00DE6553">
        <w:trPr>
          <w:trHeight w:val="1110"/>
        </w:trPr>
        <w:tc>
          <w:tcPr>
            <w:tcW w:w="3543" w:type="dxa"/>
          </w:tcPr>
          <w:p w:rsidR="00DE6553" w:rsidRDefault="005C62B2">
            <w:pPr>
              <w:pStyle w:val="Standard"/>
              <w:ind w:right="-2"/>
              <w:jc w:val="center"/>
              <w:rPr>
                <w:rFonts w:ascii="PT Astra Serif" w:hAnsi="PT Astra Serif" w:cs="PT Astra Serif"/>
                <w:szCs w:val="24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Руководитель учреждения</w:t>
            </w:r>
          </w:p>
        </w:tc>
        <w:tc>
          <w:tcPr>
            <w:tcW w:w="2936" w:type="dxa"/>
          </w:tcPr>
          <w:p w:rsidR="00DE6553" w:rsidRDefault="005C62B2">
            <w:pPr>
              <w:pStyle w:val="Standard"/>
              <w:ind w:right="-2"/>
              <w:jc w:val="center"/>
              <w:rPr>
                <w:rFonts w:ascii="PT Astra Serif" w:hAnsi="PT Astra Serif" w:cs="PT Astra Serif"/>
                <w:szCs w:val="24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_______________</w:t>
            </w:r>
          </w:p>
          <w:p w:rsidR="00DE6553" w:rsidRDefault="005C62B2">
            <w:pPr>
              <w:pStyle w:val="Standard"/>
              <w:ind w:right="-2"/>
              <w:jc w:val="center"/>
              <w:rPr>
                <w:rFonts w:ascii="PT Astra Serif" w:hAnsi="PT Astra Serif" w:cs="PT Astra Serif"/>
                <w:i/>
                <w:iCs/>
                <w:sz w:val="20"/>
                <w:vertAlign w:val="superscript"/>
              </w:rPr>
            </w:pPr>
            <w:r>
              <w:rPr>
                <w:rFonts w:ascii="PT Astra Serif" w:hAnsi="PT Astra Serif" w:cs="PT Astra Serif"/>
                <w:i/>
                <w:iCs/>
                <w:sz w:val="28"/>
                <w:szCs w:val="28"/>
                <w:vertAlign w:val="superscript"/>
              </w:rPr>
              <w:t>подпись</w:t>
            </w:r>
          </w:p>
        </w:tc>
        <w:tc>
          <w:tcPr>
            <w:tcW w:w="2875" w:type="dxa"/>
          </w:tcPr>
          <w:p w:rsidR="00DE6553" w:rsidRDefault="005C62B2">
            <w:pPr>
              <w:pStyle w:val="Standard"/>
              <w:ind w:right="-2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_______________</w:t>
            </w:r>
          </w:p>
          <w:p w:rsidR="00DE6553" w:rsidRDefault="005C62B2">
            <w:pPr>
              <w:pStyle w:val="Standard"/>
              <w:ind w:right="-2"/>
              <w:jc w:val="center"/>
              <w:rPr>
                <w:rFonts w:ascii="PT Astra Serif" w:hAnsi="PT Astra Serif" w:cs="PT Astra Serif"/>
                <w:sz w:val="28"/>
                <w:szCs w:val="28"/>
                <w:vertAlign w:val="superscript"/>
              </w:rPr>
            </w:pPr>
            <w:r>
              <w:rPr>
                <w:rFonts w:ascii="PT Astra Serif" w:hAnsi="PT Astra Serif" w:cs="PT Astra Serif"/>
                <w:sz w:val="28"/>
                <w:szCs w:val="28"/>
                <w:vertAlign w:val="superscript"/>
              </w:rPr>
              <w:t>расшифровка подписи</w:t>
            </w:r>
          </w:p>
        </w:tc>
      </w:tr>
    </w:tbl>
    <w:p w:rsidR="00DE6553" w:rsidRDefault="00DE6553">
      <w:pPr>
        <w:shd w:val="clear" w:color="auto" w:fill="FFFFFF"/>
        <w:tabs>
          <w:tab w:val="left" w:pos="4142"/>
        </w:tabs>
        <w:ind w:right="-2"/>
        <w:rPr>
          <w:rFonts w:ascii="PT Astra Serif" w:hAnsi="PT Astra Serif"/>
          <w:sz w:val="28"/>
          <w:szCs w:val="28"/>
        </w:rPr>
        <w:sectPr w:rsidR="00DE6553">
          <w:type w:val="continuous"/>
          <w:pgSz w:w="11909" w:h="16834"/>
          <w:pgMar w:top="1440" w:right="717" w:bottom="720" w:left="1688" w:header="720" w:footer="720" w:gutter="0"/>
          <w:cols w:space="60"/>
          <w:docGrid w:linePitch="360"/>
        </w:sectPr>
      </w:pP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4593"/>
        <w:gridCol w:w="5116"/>
      </w:tblGrid>
      <w:tr w:rsidR="00DE6553">
        <w:tc>
          <w:tcPr>
            <w:tcW w:w="45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E6553" w:rsidRDefault="00DE6553">
            <w:pPr>
              <w:shd w:val="clear" w:color="auto" w:fill="FFFFFF"/>
              <w:ind w:right="-2"/>
              <w:rPr>
                <w:rFonts w:ascii="PT Astra Serif" w:eastAsia="Times New Roman" w:hAnsi="PT Astra Serif"/>
                <w:color w:val="000000"/>
                <w:sz w:val="28"/>
                <w:szCs w:val="28"/>
              </w:rPr>
            </w:pPr>
          </w:p>
        </w:tc>
        <w:tc>
          <w:tcPr>
            <w:tcW w:w="51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E6553" w:rsidRDefault="005C62B2">
            <w:pPr>
              <w:shd w:val="clear" w:color="auto" w:fill="FFFFFF"/>
              <w:ind w:right="-2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</w:rPr>
              <w:t>Приложение № 3</w:t>
            </w:r>
          </w:p>
          <w:p w:rsidR="00DE6553" w:rsidRDefault="005C62B2">
            <w:pPr>
              <w:shd w:val="clear" w:color="auto" w:fill="FFFFFF"/>
              <w:ind w:right="-2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</w:rPr>
              <w:t>к Регламенту регистрации субъектов в региональной информационной системе в сфере закупок товаров, работ, услуг для обеспечения государственных нужд Саратовской области</w:t>
            </w:r>
          </w:p>
        </w:tc>
      </w:tr>
    </w:tbl>
    <w:p w:rsidR="00DE6553" w:rsidRDefault="00DE6553">
      <w:pPr>
        <w:shd w:val="clear" w:color="auto" w:fill="FFFFFF"/>
        <w:ind w:right="-2"/>
        <w:rPr>
          <w:rFonts w:ascii="PT Astra Serif" w:hAnsi="PT Astra Serif"/>
          <w:sz w:val="28"/>
          <w:szCs w:val="28"/>
        </w:rPr>
      </w:pPr>
    </w:p>
    <w:p w:rsidR="00DE6553" w:rsidRDefault="005C62B2">
      <w:pPr>
        <w:shd w:val="clear" w:color="auto" w:fill="FFFFFF"/>
        <w:ind w:right="-2"/>
        <w:jc w:val="center"/>
        <w:rPr>
          <w:rFonts w:ascii="PT Astra Serif" w:eastAsia="Times New Roman" w:hAnsi="PT Astra Serif"/>
          <w:color w:val="000000"/>
          <w:sz w:val="28"/>
          <w:szCs w:val="28"/>
        </w:rPr>
      </w:pPr>
      <w:r>
        <w:rPr>
          <w:rFonts w:ascii="PT Astra Serif" w:eastAsia="Times New Roman" w:hAnsi="PT Astra Serif"/>
          <w:color w:val="000000"/>
          <w:sz w:val="28"/>
          <w:szCs w:val="28"/>
        </w:rPr>
        <w:t>ЗАЯВЛЕНИЕ</w:t>
      </w:r>
    </w:p>
    <w:p w:rsidR="00DE6553" w:rsidRDefault="005C62B2">
      <w:pPr>
        <w:shd w:val="clear" w:color="auto" w:fill="FFFFFF"/>
        <w:ind w:right="-2"/>
        <w:jc w:val="center"/>
        <w:rPr>
          <w:rFonts w:ascii="PT Astra Serif" w:eastAsia="Times New Roman" w:hAnsi="PT Astra Serif"/>
          <w:color w:val="000000"/>
          <w:sz w:val="28"/>
          <w:szCs w:val="28"/>
        </w:rPr>
      </w:pPr>
      <w:r>
        <w:rPr>
          <w:rFonts w:ascii="PT Astra Serif" w:eastAsia="Times New Roman" w:hAnsi="PT Astra Serif"/>
          <w:color w:val="000000"/>
          <w:sz w:val="28"/>
          <w:szCs w:val="28"/>
        </w:rPr>
        <w:t>на наделение полномочиями Пользователя</w:t>
      </w:r>
    </w:p>
    <w:p w:rsidR="00DE6553" w:rsidRDefault="00DE6553">
      <w:pPr>
        <w:shd w:val="clear" w:color="auto" w:fill="FFFFFF"/>
        <w:ind w:right="-2"/>
        <w:rPr>
          <w:rFonts w:ascii="PT Astra Serif" w:eastAsia="Times New Roman" w:hAnsi="PT Astra Serif"/>
          <w:color w:val="000000"/>
          <w:sz w:val="28"/>
          <w:szCs w:val="28"/>
        </w:rPr>
      </w:pPr>
    </w:p>
    <w:p w:rsidR="00DE6553" w:rsidRDefault="005C62B2">
      <w:pPr>
        <w:pStyle w:val="a5"/>
        <w:numPr>
          <w:ilvl w:val="0"/>
          <w:numId w:val="16"/>
        </w:numPr>
        <w:shd w:val="clear" w:color="auto" w:fill="FFFFFF"/>
        <w:ind w:left="0" w:right="-2" w:firstLine="0"/>
        <w:contextualSpacing w:val="0"/>
        <w:rPr>
          <w:rFonts w:ascii="PT Astra Serif" w:eastAsia="Times New Roman" w:hAnsi="PT Astra Serif"/>
          <w:color w:val="000000"/>
          <w:sz w:val="28"/>
          <w:szCs w:val="28"/>
        </w:rPr>
      </w:pPr>
      <w:r>
        <w:rPr>
          <w:rFonts w:ascii="PT Astra Serif" w:eastAsia="Times New Roman" w:hAnsi="PT Astra Serif"/>
          <w:color w:val="000000"/>
          <w:sz w:val="28"/>
          <w:szCs w:val="28"/>
        </w:rPr>
        <w:t xml:space="preserve">Рабочее место «Закупки по Федеральному закону </w:t>
      </w:r>
      <w:r>
        <w:rPr>
          <w:rFonts w:ascii="PT Astra Serif" w:eastAsia="Times New Roman" w:hAnsi="PT Astra Serif"/>
          <w:color w:val="000000"/>
          <w:sz w:val="28"/>
          <w:szCs w:val="28"/>
          <w:u w:val="single"/>
        </w:rPr>
        <w:t>№44-ФЗ / №223-ФЗ</w:t>
      </w:r>
      <w:r>
        <w:rPr>
          <w:rFonts w:ascii="PT Astra Serif" w:eastAsia="Times New Roman" w:hAnsi="PT Astra Serif"/>
          <w:color w:val="000000"/>
          <w:sz w:val="28"/>
          <w:szCs w:val="28"/>
        </w:rPr>
        <w:t>».</w:t>
      </w:r>
    </w:p>
    <w:p w:rsidR="00DE6553" w:rsidRDefault="005C62B2">
      <w:pPr>
        <w:ind w:right="-2"/>
        <w:rPr>
          <w:rFonts w:ascii="PT Astra Serif" w:hAnsi="PT Astra Serif"/>
          <w:sz w:val="28"/>
          <w:szCs w:val="28"/>
          <w:vertAlign w:val="superscript"/>
        </w:rPr>
      </w:pPr>
      <w:r>
        <w:rPr>
          <w:rFonts w:ascii="PT Astra Serif" w:hAnsi="PT Astra Serif"/>
          <w:sz w:val="28"/>
          <w:szCs w:val="28"/>
          <w:vertAlign w:val="superscript"/>
        </w:rPr>
        <w:t xml:space="preserve">(оставить </w:t>
      </w:r>
      <w:proofErr w:type="gramStart"/>
      <w:r>
        <w:rPr>
          <w:rFonts w:ascii="PT Astra Serif" w:hAnsi="PT Astra Serif"/>
          <w:sz w:val="28"/>
          <w:szCs w:val="28"/>
          <w:vertAlign w:val="superscript"/>
        </w:rPr>
        <w:t>нужное</w:t>
      </w:r>
      <w:proofErr w:type="gramEnd"/>
      <w:r>
        <w:rPr>
          <w:rFonts w:ascii="PT Astra Serif" w:hAnsi="PT Astra Serif"/>
          <w:sz w:val="28"/>
          <w:szCs w:val="28"/>
          <w:vertAlign w:val="superscript"/>
        </w:rPr>
        <w:t>)</w:t>
      </w: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3459"/>
        <w:gridCol w:w="6251"/>
      </w:tblGrid>
      <w:tr w:rsidR="00DE6553">
        <w:tc>
          <w:tcPr>
            <w:tcW w:w="3459" w:type="dxa"/>
          </w:tcPr>
          <w:p w:rsidR="00DE6553" w:rsidRDefault="005C62B2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6251" w:type="dxa"/>
          </w:tcPr>
          <w:p w:rsidR="00DE6553" w:rsidRDefault="00DE6553">
            <w:pPr>
              <w:ind w:right="-2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DE6553">
        <w:tc>
          <w:tcPr>
            <w:tcW w:w="3459" w:type="dxa"/>
          </w:tcPr>
          <w:p w:rsidR="00DE6553" w:rsidRDefault="005C62B2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ИНН</w:t>
            </w:r>
          </w:p>
        </w:tc>
        <w:tc>
          <w:tcPr>
            <w:tcW w:w="6251" w:type="dxa"/>
          </w:tcPr>
          <w:p w:rsidR="00DE6553" w:rsidRDefault="00DE6553">
            <w:pPr>
              <w:ind w:right="-2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DE6553">
        <w:tc>
          <w:tcPr>
            <w:tcW w:w="3459" w:type="dxa"/>
          </w:tcPr>
          <w:p w:rsidR="00DE6553" w:rsidRDefault="005C62B2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КПП</w:t>
            </w:r>
          </w:p>
        </w:tc>
        <w:tc>
          <w:tcPr>
            <w:tcW w:w="6251" w:type="dxa"/>
          </w:tcPr>
          <w:p w:rsidR="00DE6553" w:rsidRDefault="00DE6553">
            <w:pPr>
              <w:ind w:right="-2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DE6553">
        <w:tc>
          <w:tcPr>
            <w:tcW w:w="3459" w:type="dxa"/>
          </w:tcPr>
          <w:p w:rsidR="00DE6553" w:rsidRDefault="005C62B2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ФИО</w:t>
            </w:r>
          </w:p>
        </w:tc>
        <w:tc>
          <w:tcPr>
            <w:tcW w:w="6251" w:type="dxa"/>
          </w:tcPr>
          <w:p w:rsidR="00DE6553" w:rsidRDefault="00DE6553">
            <w:pPr>
              <w:ind w:right="-2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DE6553">
        <w:tc>
          <w:tcPr>
            <w:tcW w:w="3459" w:type="dxa"/>
          </w:tcPr>
          <w:p w:rsidR="00DE6553" w:rsidRDefault="005C62B2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Должность</w:t>
            </w:r>
          </w:p>
        </w:tc>
        <w:tc>
          <w:tcPr>
            <w:tcW w:w="6251" w:type="dxa"/>
          </w:tcPr>
          <w:p w:rsidR="00DE6553" w:rsidRDefault="00DE6553">
            <w:pPr>
              <w:ind w:right="-2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DE6553">
        <w:tc>
          <w:tcPr>
            <w:tcW w:w="3459" w:type="dxa"/>
          </w:tcPr>
          <w:p w:rsidR="00DE6553" w:rsidRDefault="005C62B2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Телефон</w:t>
            </w:r>
          </w:p>
        </w:tc>
        <w:tc>
          <w:tcPr>
            <w:tcW w:w="6251" w:type="dxa"/>
          </w:tcPr>
          <w:p w:rsidR="00DE6553" w:rsidRDefault="00DE6553">
            <w:pPr>
              <w:ind w:right="-2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DE6553">
        <w:tc>
          <w:tcPr>
            <w:tcW w:w="3459" w:type="dxa"/>
          </w:tcPr>
          <w:p w:rsidR="00DE6553" w:rsidRDefault="005C62B2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251" w:type="dxa"/>
          </w:tcPr>
          <w:p w:rsidR="00DE6553" w:rsidRDefault="00DE6553">
            <w:pPr>
              <w:ind w:right="-2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DE6553">
        <w:tc>
          <w:tcPr>
            <w:tcW w:w="3459" w:type="dxa"/>
          </w:tcPr>
          <w:p w:rsidR="00DE6553" w:rsidRDefault="005C62B2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Функциональные роли</w:t>
            </w:r>
            <w:proofErr w:type="gramStart"/>
            <w:r>
              <w:rPr>
                <w:rFonts w:ascii="PT Astra Serif" w:hAnsi="PT Astra Serif"/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6251" w:type="dxa"/>
          </w:tcPr>
          <w:p w:rsidR="00DE6553" w:rsidRDefault="00DE6553">
            <w:pPr>
              <w:ind w:right="-2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:rsidR="00DE6553" w:rsidRDefault="00DE6553">
      <w:pPr>
        <w:ind w:right="-2"/>
        <w:rPr>
          <w:rFonts w:ascii="PT Astra Serif" w:hAnsi="PT Astra Serif"/>
          <w:sz w:val="28"/>
          <w:szCs w:val="28"/>
        </w:rPr>
      </w:pP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624"/>
        <w:gridCol w:w="2693"/>
        <w:gridCol w:w="6393"/>
      </w:tblGrid>
      <w:tr w:rsidR="00DE6553">
        <w:tc>
          <w:tcPr>
            <w:tcW w:w="624" w:type="dxa"/>
          </w:tcPr>
          <w:p w:rsidR="00DE6553" w:rsidRDefault="005C62B2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2693" w:type="dxa"/>
          </w:tcPr>
          <w:p w:rsidR="00DE6553" w:rsidRDefault="005C62B2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vertAlign w:val="superscript"/>
              </w:rPr>
              <w:t>1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Функциональные роли</w:t>
            </w:r>
          </w:p>
        </w:tc>
        <w:tc>
          <w:tcPr>
            <w:tcW w:w="6393" w:type="dxa"/>
          </w:tcPr>
          <w:p w:rsidR="00DE6553" w:rsidRDefault="005C62B2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Краткое описание доступных полномочий</w:t>
            </w:r>
          </w:p>
        </w:tc>
      </w:tr>
      <w:tr w:rsidR="00DE6553">
        <w:tc>
          <w:tcPr>
            <w:tcW w:w="9709" w:type="dxa"/>
            <w:gridSpan w:val="3"/>
          </w:tcPr>
          <w:p w:rsidR="00DE6553" w:rsidRDefault="005C62B2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Группа Пользователей «Заказчики»</w:t>
            </w:r>
          </w:p>
        </w:tc>
      </w:tr>
      <w:tr w:rsidR="00DE6553">
        <w:tc>
          <w:tcPr>
            <w:tcW w:w="624" w:type="dxa"/>
          </w:tcPr>
          <w:p w:rsidR="00DE6553" w:rsidRDefault="005C62B2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DE6553" w:rsidRDefault="005C62B2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Просмотр и запись</w:t>
            </w:r>
          </w:p>
        </w:tc>
        <w:tc>
          <w:tcPr>
            <w:tcW w:w="6393" w:type="dxa"/>
          </w:tcPr>
          <w:p w:rsidR="00DE6553" w:rsidRDefault="005C62B2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Пользователь, обладающий полномочиями на просмотр и редактирование сведений и документов своей организации</w:t>
            </w:r>
          </w:p>
        </w:tc>
      </w:tr>
      <w:tr w:rsidR="00DE6553">
        <w:tc>
          <w:tcPr>
            <w:tcW w:w="624" w:type="dxa"/>
          </w:tcPr>
          <w:p w:rsidR="00DE6553" w:rsidRDefault="005C62B2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DE6553" w:rsidRDefault="005C62B2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Уполномоченное лицо</w:t>
            </w:r>
          </w:p>
        </w:tc>
        <w:tc>
          <w:tcPr>
            <w:tcW w:w="6393" w:type="dxa"/>
          </w:tcPr>
          <w:p w:rsidR="00DE6553" w:rsidRDefault="005C62B2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Пользователь, обладающий полномоч</w:t>
            </w:r>
            <w:r>
              <w:rPr>
                <w:rFonts w:ascii="PT Astra Serif" w:hAnsi="PT Astra Serif"/>
                <w:sz w:val="24"/>
                <w:szCs w:val="24"/>
              </w:rPr>
              <w:t>иями на просмотр и редактирование, перевод состояния сведений и документов своей организации, осуществление закупок своей организации. Действия совершаются только с использованием электронной подписи</w:t>
            </w:r>
          </w:p>
        </w:tc>
      </w:tr>
    </w:tbl>
    <w:p w:rsidR="00DE6553" w:rsidRDefault="00DE6553">
      <w:pPr>
        <w:pStyle w:val="Standard"/>
        <w:ind w:right="-2"/>
        <w:rPr>
          <w:rFonts w:ascii="PT Astra Serif" w:hAnsi="PT Astra Serif" w:cs="PT Astra Serif"/>
        </w:rPr>
      </w:pPr>
    </w:p>
    <w:p w:rsidR="00DE6553" w:rsidRDefault="005C62B2">
      <w:pPr>
        <w:pStyle w:val="Standard"/>
        <w:ind w:right="-2"/>
        <w:rPr>
          <w:rFonts w:ascii="PT Astra Serif" w:hAnsi="PT Astra Serif" w:cs="PT Astra Serif"/>
        </w:rPr>
      </w:pPr>
      <w:r>
        <w:rPr>
          <w:rFonts w:ascii="PT Astra Serif" w:hAnsi="PT Astra Serif" w:cs="PT Astra Serif"/>
          <w:sz w:val="28"/>
          <w:szCs w:val="28"/>
        </w:rPr>
        <w:t xml:space="preserve">2. Требования к </w:t>
      </w:r>
      <w:proofErr w:type="gramStart"/>
      <w:r>
        <w:rPr>
          <w:rFonts w:ascii="PT Astra Serif" w:hAnsi="PT Astra Serif" w:cs="PT Astra Serif"/>
          <w:sz w:val="28"/>
          <w:szCs w:val="28"/>
        </w:rPr>
        <w:t>информационной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безопасности рабочего м</w:t>
      </w:r>
      <w:r>
        <w:rPr>
          <w:rFonts w:ascii="PT Astra Serif" w:hAnsi="PT Astra Serif" w:cs="PT Astra Serif"/>
          <w:sz w:val="28"/>
          <w:szCs w:val="28"/>
        </w:rPr>
        <w:t>еста</w:t>
      </w: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4309"/>
        <w:gridCol w:w="5400"/>
      </w:tblGrid>
      <w:tr w:rsidR="00DE6553">
        <w:tc>
          <w:tcPr>
            <w:tcW w:w="4309" w:type="dxa"/>
          </w:tcPr>
          <w:p w:rsidR="00DE6553" w:rsidRDefault="005C62B2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Средства защиты информации от несанкционированного доступа</w:t>
            </w:r>
            <w:proofErr w:type="gramStart"/>
            <w:r>
              <w:rPr>
                <w:rFonts w:ascii="PT Astra Serif" w:hAnsi="PT Astra Serif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400" w:type="dxa"/>
          </w:tcPr>
          <w:p w:rsidR="00DE6553" w:rsidRDefault="005C62B2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i/>
                <w:sz w:val="24"/>
                <w:szCs w:val="24"/>
              </w:rPr>
              <w:t>(наименование и номер версии)</w:t>
            </w:r>
          </w:p>
        </w:tc>
      </w:tr>
      <w:tr w:rsidR="00DE6553">
        <w:tc>
          <w:tcPr>
            <w:tcW w:w="4309" w:type="dxa"/>
          </w:tcPr>
          <w:p w:rsidR="00DE6553" w:rsidRDefault="005C62B2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Средства защиты информации, </w:t>
            </w:r>
            <w:proofErr w:type="gramStart"/>
            <w:r>
              <w:rPr>
                <w:rFonts w:ascii="PT Astra Serif" w:hAnsi="PT Astra Serif"/>
                <w:sz w:val="24"/>
                <w:szCs w:val="24"/>
              </w:rPr>
              <w:t>реализующее</w:t>
            </w:r>
            <w:proofErr w:type="gramEnd"/>
            <w:r>
              <w:rPr>
                <w:rFonts w:ascii="PT Astra Serif" w:hAnsi="PT Astra Serif"/>
                <w:sz w:val="24"/>
                <w:szCs w:val="24"/>
              </w:rPr>
              <w:t xml:space="preserve"> механизмы доверенной загрузки</w:t>
            </w:r>
          </w:p>
        </w:tc>
        <w:tc>
          <w:tcPr>
            <w:tcW w:w="5400" w:type="dxa"/>
          </w:tcPr>
          <w:p w:rsidR="00DE6553" w:rsidRDefault="005C62B2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i/>
                <w:sz w:val="24"/>
                <w:szCs w:val="24"/>
              </w:rPr>
              <w:t>(наименование и номер версии)</w:t>
            </w:r>
          </w:p>
        </w:tc>
      </w:tr>
      <w:tr w:rsidR="00DE6553">
        <w:tc>
          <w:tcPr>
            <w:tcW w:w="4309" w:type="dxa"/>
          </w:tcPr>
          <w:p w:rsidR="00DE6553" w:rsidRDefault="005C62B2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Средства </w:t>
            </w:r>
            <w:proofErr w:type="gramStart"/>
            <w:r>
              <w:rPr>
                <w:rFonts w:ascii="PT Astra Serif" w:hAnsi="PT Astra Serif"/>
                <w:sz w:val="24"/>
                <w:szCs w:val="24"/>
              </w:rPr>
              <w:t>антивирусной</w:t>
            </w:r>
            <w:proofErr w:type="gramEnd"/>
            <w:r>
              <w:rPr>
                <w:rFonts w:ascii="PT Astra Serif" w:hAnsi="PT Astra Serif"/>
                <w:sz w:val="24"/>
                <w:szCs w:val="24"/>
              </w:rPr>
              <w:t xml:space="preserve"> защиты</w:t>
            </w:r>
          </w:p>
        </w:tc>
        <w:tc>
          <w:tcPr>
            <w:tcW w:w="5400" w:type="dxa"/>
          </w:tcPr>
          <w:p w:rsidR="00DE6553" w:rsidRDefault="005C62B2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i/>
                <w:sz w:val="24"/>
                <w:szCs w:val="24"/>
              </w:rPr>
              <w:t>(наименование и номер версии)</w:t>
            </w:r>
          </w:p>
        </w:tc>
      </w:tr>
      <w:tr w:rsidR="00DE6553">
        <w:tc>
          <w:tcPr>
            <w:tcW w:w="4309" w:type="dxa"/>
          </w:tcPr>
          <w:p w:rsidR="00DE6553" w:rsidRDefault="005C62B2">
            <w:pPr>
              <w:ind w:right="-2"/>
              <w:rPr>
                <w:rFonts w:ascii="PT Astra Serif" w:hAnsi="PT Astra Serif"/>
                <w:sz w:val="24"/>
                <w:szCs w:val="24"/>
                <w:vertAlign w:val="superscript"/>
              </w:rPr>
            </w:pPr>
            <w:proofErr w:type="gramStart"/>
            <w:r>
              <w:rPr>
                <w:rFonts w:ascii="PT Astra Serif" w:hAnsi="PT Astra Serif" w:cs="PT Astra Serif"/>
                <w:sz w:val="24"/>
                <w:szCs w:val="24"/>
              </w:rPr>
              <w:t>Ответственные за организацию обработки защищаемой информации</w:t>
            </w:r>
            <w:r>
              <w:rPr>
                <w:rFonts w:ascii="PT Astra Serif" w:hAnsi="PT Astra Serif" w:cs="PT Astra Serif"/>
                <w:sz w:val="24"/>
                <w:szCs w:val="24"/>
                <w:vertAlign w:val="superscript"/>
              </w:rPr>
              <w:t>3</w:t>
            </w:r>
            <w:proofErr w:type="gramEnd"/>
          </w:p>
        </w:tc>
        <w:tc>
          <w:tcPr>
            <w:tcW w:w="5400" w:type="dxa"/>
          </w:tcPr>
          <w:p w:rsidR="00DE6553" w:rsidRDefault="005C62B2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i/>
                <w:sz w:val="24"/>
                <w:szCs w:val="24"/>
              </w:rPr>
              <w:t>(реквизиты правового акта)</w:t>
            </w:r>
          </w:p>
        </w:tc>
      </w:tr>
      <w:tr w:rsidR="00DE6553">
        <w:tc>
          <w:tcPr>
            <w:tcW w:w="4309" w:type="dxa"/>
          </w:tcPr>
          <w:p w:rsidR="00DE6553" w:rsidRDefault="005C62B2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 w:cs="PT Astra Serif"/>
                <w:sz w:val="24"/>
                <w:szCs w:val="24"/>
              </w:rPr>
              <w:t>Ответственные</w:t>
            </w:r>
            <w:proofErr w:type="gramEnd"/>
            <w:r>
              <w:rPr>
                <w:rFonts w:ascii="PT Astra Serif" w:hAnsi="PT Astra Serif" w:cs="PT Astra Serif"/>
                <w:sz w:val="24"/>
                <w:szCs w:val="24"/>
              </w:rPr>
              <w:t xml:space="preserve"> за обеспечение безопасности защищаемой информации</w:t>
            </w:r>
            <w:r>
              <w:rPr>
                <w:rFonts w:ascii="PT Astra Serif" w:hAnsi="PT Astra Serif" w:cs="PT Astra Serif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400" w:type="dxa"/>
          </w:tcPr>
          <w:p w:rsidR="00DE6553" w:rsidRDefault="005C62B2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i/>
                <w:sz w:val="24"/>
                <w:szCs w:val="24"/>
              </w:rPr>
              <w:t>(реквизиты правового акта)</w:t>
            </w:r>
          </w:p>
        </w:tc>
      </w:tr>
      <w:tr w:rsidR="00DE6553">
        <w:tc>
          <w:tcPr>
            <w:tcW w:w="4309" w:type="dxa"/>
          </w:tcPr>
          <w:p w:rsidR="00DE6553" w:rsidRDefault="005C62B2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Перечень сотрудников, имеющих доступ к </w:t>
            </w:r>
            <w:proofErr w:type="gramStart"/>
            <w:r>
              <w:rPr>
                <w:rFonts w:ascii="PT Astra Serif" w:hAnsi="PT Astra Serif" w:cs="PT Astra Serif"/>
                <w:sz w:val="24"/>
                <w:szCs w:val="24"/>
              </w:rPr>
              <w:t>обрабатываемой</w:t>
            </w:r>
            <w:proofErr w:type="gramEnd"/>
            <w:r>
              <w:rPr>
                <w:rFonts w:ascii="PT Astra Serif" w:hAnsi="PT Astra Serif" w:cs="PT Astra Serif"/>
                <w:sz w:val="24"/>
                <w:szCs w:val="24"/>
              </w:rPr>
              <w:t xml:space="preserve"> защищаемой информации</w:t>
            </w:r>
            <w:r>
              <w:rPr>
                <w:rFonts w:ascii="PT Astra Serif" w:hAnsi="PT Astra Serif" w:cs="PT Astra Serif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400" w:type="dxa"/>
          </w:tcPr>
          <w:p w:rsidR="00DE6553" w:rsidRDefault="005C62B2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i/>
                <w:sz w:val="24"/>
                <w:szCs w:val="24"/>
              </w:rPr>
              <w:t>(реквизиты правового акта)</w:t>
            </w:r>
          </w:p>
        </w:tc>
      </w:tr>
      <w:tr w:rsidR="00DE6553">
        <w:trPr>
          <w:trHeight w:val="276"/>
        </w:trPr>
        <w:tc>
          <w:tcPr>
            <w:tcW w:w="4309" w:type="dxa"/>
            <w:vMerge w:val="restart"/>
          </w:tcPr>
          <w:p w:rsidR="00DE6553" w:rsidRDefault="005C62B2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Политика в отношении обработки </w:t>
            </w:r>
            <w:r>
              <w:rPr>
                <w:rFonts w:ascii="PT Astra Serif" w:hAnsi="PT Astra Serif" w:cs="PT Astra Serif"/>
                <w:sz w:val="24"/>
                <w:szCs w:val="24"/>
              </w:rPr>
              <w:lastRenderedPageBreak/>
              <w:t>защищаемой информации</w:t>
            </w:r>
            <w:r>
              <w:rPr>
                <w:rFonts w:ascii="PT Astra Serif" w:hAnsi="PT Astra Serif" w:cs="PT Astra Serif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400" w:type="dxa"/>
            <w:vMerge w:val="restart"/>
          </w:tcPr>
          <w:p w:rsidR="00DE6553" w:rsidRDefault="005C62B2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i/>
                <w:sz w:val="24"/>
                <w:szCs w:val="24"/>
              </w:rPr>
              <w:lastRenderedPageBreak/>
              <w:t>(реквизиты правового акта)</w:t>
            </w:r>
          </w:p>
        </w:tc>
      </w:tr>
    </w:tbl>
    <w:p w:rsidR="00DE6553" w:rsidRDefault="005C62B2">
      <w:pPr>
        <w:pStyle w:val="Standard"/>
        <w:ind w:right="-2"/>
        <w:rPr>
          <w:rFonts w:ascii="PT Astra Serif" w:hAnsi="PT Astra Serif" w:cs="PT Astra Serif"/>
        </w:rPr>
      </w:pPr>
      <w:r>
        <w:rPr>
          <w:rFonts w:ascii="PT Astra Serif" w:hAnsi="PT Astra Serif" w:cs="PT Astra Serif"/>
          <w:vertAlign w:val="superscript"/>
        </w:rPr>
        <w:lastRenderedPageBreak/>
        <w:t>2</w:t>
      </w:r>
      <w:proofErr w:type="gramStart"/>
      <w:r>
        <w:rPr>
          <w:rFonts w:ascii="PT Astra Serif" w:hAnsi="PT Astra Serif" w:cs="PT Astra Serif"/>
          <w:sz w:val="28"/>
        </w:rPr>
        <w:t xml:space="preserve"> </w:t>
      </w:r>
      <w:r>
        <w:rPr>
          <w:rFonts w:ascii="PT Astra Serif" w:hAnsi="PT Astra Serif" w:cs="PT Astra Serif"/>
        </w:rPr>
        <w:t>З</w:t>
      </w:r>
      <w:proofErr w:type="gramEnd"/>
      <w:r>
        <w:rPr>
          <w:rFonts w:ascii="PT Astra Serif" w:hAnsi="PT Astra Serif" w:cs="PT Astra Serif"/>
        </w:rPr>
        <w:t>аполняется если операционная система не является сертифицированной с функцией обеспечения з</w:t>
      </w:r>
      <w:r>
        <w:rPr>
          <w:rFonts w:ascii="PT Astra Serif" w:hAnsi="PT Astra Serif" w:cs="PT Astra Serif"/>
        </w:rPr>
        <w:t>акрытой (замкнутой) программной среды</w:t>
      </w:r>
    </w:p>
    <w:p w:rsidR="00DE6553" w:rsidRDefault="005C62B2">
      <w:pPr>
        <w:pStyle w:val="Standard"/>
        <w:ind w:right="-2"/>
        <w:rPr>
          <w:rFonts w:ascii="PT Astra Serif" w:hAnsi="PT Astra Serif" w:cs="PT Astra Serif"/>
        </w:rPr>
      </w:pPr>
      <w:r>
        <w:rPr>
          <w:rFonts w:ascii="PT Astra Serif" w:hAnsi="PT Astra Serif" w:cs="PT Astra Serif"/>
          <w:vertAlign w:val="superscript"/>
        </w:rPr>
        <w:t>3</w:t>
      </w:r>
      <w:proofErr w:type="gramStart"/>
      <w:r>
        <w:rPr>
          <w:rFonts w:ascii="PT Astra Serif" w:hAnsi="PT Astra Serif" w:cs="PT Astra Serif"/>
        </w:rPr>
        <w:t xml:space="preserve"> З</w:t>
      </w:r>
      <w:proofErr w:type="gramEnd"/>
      <w:r>
        <w:rPr>
          <w:rFonts w:ascii="PT Astra Serif" w:hAnsi="PT Astra Serif" w:cs="PT Astra Serif"/>
        </w:rPr>
        <w:t>аполняется при первичной регистрации Пользователя</w:t>
      </w:r>
    </w:p>
    <w:p w:rsidR="00DE6553" w:rsidRDefault="00DE6553">
      <w:pPr>
        <w:pStyle w:val="Standard"/>
        <w:ind w:right="-2"/>
        <w:rPr>
          <w:rFonts w:ascii="PT Astra Serif" w:hAnsi="PT Astra Serif" w:cs="PT Astra Serif"/>
        </w:rPr>
      </w:pPr>
    </w:p>
    <w:p w:rsidR="00DE6553" w:rsidRDefault="00DE6553">
      <w:pPr>
        <w:ind w:right="-2"/>
        <w:rPr>
          <w:rFonts w:ascii="PT Astra Serif" w:hAnsi="PT Astra Serif"/>
          <w:sz w:val="28"/>
          <w:szCs w:val="28"/>
        </w:rPr>
      </w:pPr>
    </w:p>
    <w:p w:rsidR="00DE6553" w:rsidRDefault="005C62B2">
      <w:pPr>
        <w:pStyle w:val="Standard"/>
        <w:ind w:right="-2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Достоверность предоставленных данных гарантируем. Обязуемся не нарушать согласованную схему подключения и производить изменения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>только по согласованию с министерст</w:t>
      </w:r>
      <w:r>
        <w:rPr>
          <w:rFonts w:ascii="PT Astra Serif" w:hAnsi="PT Astra Serif" w:cs="PT Astra Serif"/>
          <w:sz w:val="28"/>
          <w:szCs w:val="28"/>
        </w:rPr>
        <w:t>вом финансов Саратовской области.</w:t>
      </w:r>
    </w:p>
    <w:p w:rsidR="00DE6553" w:rsidRDefault="00DE6553">
      <w:pPr>
        <w:pStyle w:val="Standard"/>
        <w:ind w:right="-2"/>
        <w:rPr>
          <w:rFonts w:ascii="PT Astra Serif" w:hAnsi="PT Astra Serif"/>
          <w:sz w:val="28"/>
          <w:szCs w:val="28"/>
        </w:rPr>
      </w:pPr>
    </w:p>
    <w:p w:rsidR="00DE6553" w:rsidRDefault="00DE6553">
      <w:pPr>
        <w:pStyle w:val="Standard"/>
        <w:ind w:right="-2"/>
        <w:rPr>
          <w:rFonts w:ascii="PT Astra Serif" w:hAnsi="PT Astra Serif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43"/>
        <w:gridCol w:w="2936"/>
        <w:gridCol w:w="2875"/>
      </w:tblGrid>
      <w:tr w:rsidR="00DE6553">
        <w:trPr>
          <w:trHeight w:val="1110"/>
        </w:trPr>
        <w:tc>
          <w:tcPr>
            <w:tcW w:w="3543" w:type="dxa"/>
          </w:tcPr>
          <w:p w:rsidR="00DE6553" w:rsidRDefault="005C62B2">
            <w:pPr>
              <w:pStyle w:val="Standard"/>
              <w:ind w:right="-2"/>
              <w:jc w:val="center"/>
              <w:rPr>
                <w:rFonts w:ascii="PT Astra Serif" w:hAnsi="PT Astra Serif" w:cs="PT Astra Serif"/>
                <w:szCs w:val="24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Руководитель учреждения</w:t>
            </w:r>
          </w:p>
        </w:tc>
        <w:tc>
          <w:tcPr>
            <w:tcW w:w="2936" w:type="dxa"/>
          </w:tcPr>
          <w:p w:rsidR="00DE6553" w:rsidRDefault="005C62B2">
            <w:pPr>
              <w:pStyle w:val="Standard"/>
              <w:ind w:right="-2"/>
              <w:jc w:val="center"/>
              <w:rPr>
                <w:rFonts w:ascii="PT Astra Serif" w:hAnsi="PT Astra Serif" w:cs="PT Astra Serif"/>
                <w:szCs w:val="24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_______________</w:t>
            </w:r>
          </w:p>
          <w:p w:rsidR="00DE6553" w:rsidRDefault="005C62B2">
            <w:pPr>
              <w:pStyle w:val="Standard"/>
              <w:ind w:right="-2"/>
              <w:jc w:val="center"/>
              <w:rPr>
                <w:rFonts w:ascii="PT Astra Serif" w:hAnsi="PT Astra Serif" w:cs="PT Astra Serif"/>
                <w:i/>
                <w:iCs/>
                <w:sz w:val="20"/>
                <w:vertAlign w:val="superscript"/>
              </w:rPr>
            </w:pPr>
            <w:r>
              <w:rPr>
                <w:rFonts w:ascii="PT Astra Serif" w:hAnsi="PT Astra Serif" w:cs="PT Astra Serif"/>
                <w:i/>
                <w:iCs/>
                <w:sz w:val="28"/>
                <w:szCs w:val="28"/>
                <w:vertAlign w:val="superscript"/>
              </w:rPr>
              <w:t>подпись</w:t>
            </w:r>
          </w:p>
        </w:tc>
        <w:tc>
          <w:tcPr>
            <w:tcW w:w="2875" w:type="dxa"/>
          </w:tcPr>
          <w:p w:rsidR="00DE6553" w:rsidRDefault="005C62B2">
            <w:pPr>
              <w:pStyle w:val="Standard"/>
              <w:ind w:right="-2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_______________</w:t>
            </w:r>
          </w:p>
          <w:p w:rsidR="00DE6553" w:rsidRDefault="005C62B2">
            <w:pPr>
              <w:pStyle w:val="Standard"/>
              <w:ind w:right="-2"/>
              <w:jc w:val="center"/>
              <w:rPr>
                <w:rFonts w:ascii="PT Astra Serif" w:hAnsi="PT Astra Serif" w:cs="PT Astra Serif"/>
                <w:sz w:val="28"/>
                <w:szCs w:val="28"/>
                <w:vertAlign w:val="superscript"/>
              </w:rPr>
            </w:pPr>
            <w:r>
              <w:rPr>
                <w:rFonts w:ascii="PT Astra Serif" w:hAnsi="PT Astra Serif" w:cs="PT Astra Serif"/>
                <w:sz w:val="28"/>
                <w:szCs w:val="28"/>
                <w:vertAlign w:val="superscript"/>
              </w:rPr>
              <w:t>расшифровка подписи</w:t>
            </w:r>
          </w:p>
          <w:p w:rsidR="00DE6553" w:rsidRDefault="005C62B2">
            <w:pPr>
              <w:pStyle w:val="Standard"/>
              <w:ind w:right="-2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hAnsi="PT Astra Serif" w:cs="PT Astra Serif"/>
                <w:szCs w:val="24"/>
              </w:rPr>
              <w:t>М.П.</w:t>
            </w:r>
          </w:p>
        </w:tc>
      </w:tr>
    </w:tbl>
    <w:p w:rsidR="00DE6553" w:rsidRDefault="005C62B2">
      <w:pPr>
        <w:ind w:right="-2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br w:type="page" w:clear="all"/>
      </w: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4593"/>
        <w:gridCol w:w="5116"/>
      </w:tblGrid>
      <w:tr w:rsidR="00DE6553">
        <w:tc>
          <w:tcPr>
            <w:tcW w:w="45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E6553" w:rsidRDefault="00DE6553">
            <w:pPr>
              <w:shd w:val="clear" w:color="auto" w:fill="FFFFFF"/>
              <w:ind w:right="-2"/>
              <w:rPr>
                <w:rFonts w:ascii="PT Astra Serif" w:eastAsia="Times New Roman" w:hAnsi="PT Astra Serif"/>
                <w:color w:val="000000"/>
                <w:sz w:val="28"/>
                <w:szCs w:val="28"/>
              </w:rPr>
            </w:pPr>
          </w:p>
        </w:tc>
        <w:tc>
          <w:tcPr>
            <w:tcW w:w="51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E6553" w:rsidRDefault="005C62B2">
            <w:pPr>
              <w:shd w:val="clear" w:color="auto" w:fill="FFFFFF"/>
              <w:ind w:right="-2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</w:rPr>
              <w:t>Приложение № 4</w:t>
            </w:r>
          </w:p>
          <w:p w:rsidR="00DE6553" w:rsidRDefault="005C62B2">
            <w:pPr>
              <w:shd w:val="clear" w:color="auto" w:fill="FFFFFF"/>
              <w:ind w:right="-2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</w:rPr>
              <w:t xml:space="preserve">к Регламенту регистрации субъектов в региональной информационной системе в сфере закупок товаров, работ, услуг 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</w:rPr>
              <w:t>для обеспечения государственных нужд Саратовской области</w:t>
            </w:r>
          </w:p>
        </w:tc>
      </w:tr>
    </w:tbl>
    <w:p w:rsidR="00DE6553" w:rsidRDefault="00DE6553">
      <w:pPr>
        <w:shd w:val="clear" w:color="auto" w:fill="FFFFFF"/>
        <w:ind w:right="-2"/>
        <w:rPr>
          <w:rFonts w:ascii="PT Astra Serif" w:hAnsi="PT Astra Serif"/>
          <w:sz w:val="28"/>
          <w:szCs w:val="28"/>
        </w:rPr>
      </w:pPr>
    </w:p>
    <w:p w:rsidR="00DE6553" w:rsidRDefault="005C62B2">
      <w:pPr>
        <w:shd w:val="clear" w:color="auto" w:fill="FFFFFF"/>
        <w:ind w:right="-2"/>
        <w:rPr>
          <w:rFonts w:ascii="PT Astra Serif" w:eastAsia="Times New Roman" w:hAnsi="PT Astra Serif"/>
          <w:color w:val="000000"/>
          <w:sz w:val="28"/>
          <w:szCs w:val="28"/>
        </w:rPr>
      </w:pPr>
      <w:r>
        <w:rPr>
          <w:rFonts w:ascii="PT Astra Serif" w:eastAsia="Times New Roman" w:hAnsi="PT Astra Serif"/>
          <w:color w:val="000000"/>
          <w:sz w:val="28"/>
          <w:szCs w:val="28"/>
        </w:rPr>
        <w:t>Заявление на удаление Пользователя</w:t>
      </w:r>
    </w:p>
    <w:p w:rsidR="00DE6553" w:rsidRDefault="00DE6553">
      <w:pPr>
        <w:shd w:val="clear" w:color="auto" w:fill="FFFFFF"/>
        <w:ind w:right="-2"/>
        <w:rPr>
          <w:rFonts w:ascii="PT Astra Serif" w:eastAsia="Times New Roman" w:hAnsi="PT Astra Serif"/>
          <w:color w:val="000000"/>
          <w:sz w:val="28"/>
          <w:szCs w:val="28"/>
        </w:rPr>
      </w:pPr>
    </w:p>
    <w:p w:rsidR="00DE6553" w:rsidRDefault="005C62B2">
      <w:pPr>
        <w:pStyle w:val="a5"/>
        <w:numPr>
          <w:ilvl w:val="0"/>
          <w:numId w:val="17"/>
        </w:numPr>
        <w:shd w:val="clear" w:color="auto" w:fill="FFFFFF"/>
        <w:ind w:left="0" w:right="-2" w:firstLine="0"/>
        <w:contextualSpacing w:val="0"/>
        <w:rPr>
          <w:rFonts w:ascii="PT Astra Serif" w:eastAsia="Times New Roman" w:hAnsi="PT Astra Serif"/>
          <w:color w:val="000000"/>
          <w:sz w:val="28"/>
          <w:szCs w:val="28"/>
        </w:rPr>
      </w:pPr>
      <w:r>
        <w:rPr>
          <w:rFonts w:ascii="PT Astra Serif" w:eastAsia="Times New Roman" w:hAnsi="PT Astra Serif"/>
          <w:color w:val="000000"/>
          <w:sz w:val="28"/>
          <w:szCs w:val="28"/>
        </w:rPr>
        <w:t xml:space="preserve">Рабочее место «Закупки по Федеральному закону </w:t>
      </w:r>
      <w:r>
        <w:rPr>
          <w:rFonts w:ascii="PT Astra Serif" w:eastAsia="Times New Roman" w:hAnsi="PT Astra Serif"/>
          <w:color w:val="000000"/>
          <w:sz w:val="28"/>
          <w:szCs w:val="28"/>
          <w:u w:val="single"/>
        </w:rPr>
        <w:t>№44-ФЗ / №223-ФЗ</w:t>
      </w:r>
      <w:r>
        <w:rPr>
          <w:rFonts w:ascii="PT Astra Serif" w:eastAsia="Times New Roman" w:hAnsi="PT Astra Serif"/>
          <w:color w:val="000000"/>
          <w:sz w:val="28"/>
          <w:szCs w:val="28"/>
        </w:rPr>
        <w:t>».</w:t>
      </w:r>
    </w:p>
    <w:p w:rsidR="00DE6553" w:rsidRDefault="005C62B2">
      <w:pPr>
        <w:ind w:right="-2"/>
        <w:rPr>
          <w:rFonts w:ascii="PT Astra Serif" w:hAnsi="PT Astra Serif"/>
          <w:sz w:val="28"/>
          <w:szCs w:val="28"/>
          <w:vertAlign w:val="superscript"/>
        </w:rPr>
      </w:pPr>
      <w:r>
        <w:rPr>
          <w:rFonts w:ascii="PT Astra Serif" w:hAnsi="PT Astra Serif"/>
          <w:sz w:val="28"/>
          <w:szCs w:val="28"/>
          <w:vertAlign w:val="superscript"/>
        </w:rPr>
        <w:t xml:space="preserve">(оставить </w:t>
      </w:r>
      <w:proofErr w:type="gramStart"/>
      <w:r>
        <w:rPr>
          <w:rFonts w:ascii="PT Astra Serif" w:hAnsi="PT Astra Serif"/>
          <w:sz w:val="28"/>
          <w:szCs w:val="28"/>
          <w:vertAlign w:val="superscript"/>
        </w:rPr>
        <w:t>нужное</w:t>
      </w:r>
      <w:proofErr w:type="gramEnd"/>
      <w:r>
        <w:rPr>
          <w:rFonts w:ascii="PT Astra Serif" w:hAnsi="PT Astra Serif"/>
          <w:sz w:val="28"/>
          <w:szCs w:val="28"/>
          <w:vertAlign w:val="superscript"/>
        </w:rPr>
        <w:t>)</w:t>
      </w: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3317"/>
        <w:gridCol w:w="6393"/>
      </w:tblGrid>
      <w:tr w:rsidR="00DE6553">
        <w:tc>
          <w:tcPr>
            <w:tcW w:w="3317" w:type="dxa"/>
          </w:tcPr>
          <w:p w:rsidR="00DE6553" w:rsidRDefault="005C62B2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6393" w:type="dxa"/>
          </w:tcPr>
          <w:p w:rsidR="00DE6553" w:rsidRDefault="00DE6553">
            <w:pPr>
              <w:ind w:right="-2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DE6553">
        <w:tc>
          <w:tcPr>
            <w:tcW w:w="3317" w:type="dxa"/>
          </w:tcPr>
          <w:p w:rsidR="00DE6553" w:rsidRDefault="005C62B2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ИНН</w:t>
            </w:r>
          </w:p>
        </w:tc>
        <w:tc>
          <w:tcPr>
            <w:tcW w:w="6393" w:type="dxa"/>
          </w:tcPr>
          <w:p w:rsidR="00DE6553" w:rsidRDefault="00DE6553">
            <w:pPr>
              <w:ind w:right="-2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DE6553">
        <w:tc>
          <w:tcPr>
            <w:tcW w:w="3317" w:type="dxa"/>
          </w:tcPr>
          <w:p w:rsidR="00DE6553" w:rsidRDefault="005C62B2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КПП</w:t>
            </w:r>
          </w:p>
        </w:tc>
        <w:tc>
          <w:tcPr>
            <w:tcW w:w="6393" w:type="dxa"/>
          </w:tcPr>
          <w:p w:rsidR="00DE6553" w:rsidRDefault="00DE6553">
            <w:pPr>
              <w:ind w:right="-2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DE6553">
        <w:trPr>
          <w:trHeight w:val="400"/>
        </w:trPr>
        <w:tc>
          <w:tcPr>
            <w:tcW w:w="3317" w:type="dxa"/>
          </w:tcPr>
          <w:p w:rsidR="00DE6553" w:rsidRDefault="005C62B2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ФИО</w:t>
            </w:r>
          </w:p>
        </w:tc>
        <w:tc>
          <w:tcPr>
            <w:tcW w:w="6393" w:type="dxa"/>
          </w:tcPr>
          <w:p w:rsidR="00DE6553" w:rsidRDefault="00DE6553">
            <w:pPr>
              <w:ind w:right="-2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:rsidR="00DE6553" w:rsidRDefault="00DE6553">
      <w:pPr>
        <w:ind w:right="-2"/>
        <w:rPr>
          <w:rFonts w:ascii="PT Astra Serif" w:hAnsi="PT Astra Serif"/>
          <w:sz w:val="28"/>
          <w:szCs w:val="28"/>
        </w:rPr>
      </w:pPr>
    </w:p>
    <w:p w:rsidR="00DE6553" w:rsidRDefault="00DE6553">
      <w:pPr>
        <w:ind w:right="-2"/>
        <w:rPr>
          <w:rFonts w:ascii="PT Astra Serif" w:hAnsi="PT Astra Serif"/>
          <w:sz w:val="28"/>
          <w:szCs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43"/>
        <w:gridCol w:w="2936"/>
        <w:gridCol w:w="2875"/>
      </w:tblGrid>
      <w:tr w:rsidR="00DE6553">
        <w:trPr>
          <w:trHeight w:val="1110"/>
        </w:trPr>
        <w:tc>
          <w:tcPr>
            <w:tcW w:w="3543" w:type="dxa"/>
          </w:tcPr>
          <w:p w:rsidR="00DE6553" w:rsidRDefault="005C62B2">
            <w:pPr>
              <w:pStyle w:val="Standard"/>
              <w:ind w:right="-2"/>
              <w:rPr>
                <w:rFonts w:ascii="PT Astra Serif" w:hAnsi="PT Astra Serif" w:cs="PT Astra Serif"/>
                <w:szCs w:val="24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Руководитель учреждения</w:t>
            </w:r>
          </w:p>
        </w:tc>
        <w:tc>
          <w:tcPr>
            <w:tcW w:w="2936" w:type="dxa"/>
          </w:tcPr>
          <w:p w:rsidR="00DE6553" w:rsidRDefault="005C62B2">
            <w:pPr>
              <w:pStyle w:val="Standard"/>
              <w:ind w:right="-2"/>
              <w:rPr>
                <w:rFonts w:ascii="PT Astra Serif" w:hAnsi="PT Astra Serif" w:cs="PT Astra Serif"/>
                <w:szCs w:val="24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_______________</w:t>
            </w:r>
          </w:p>
          <w:p w:rsidR="00DE6553" w:rsidRDefault="005C62B2">
            <w:pPr>
              <w:pStyle w:val="Standard"/>
              <w:ind w:right="-2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подпись</w:t>
            </w:r>
          </w:p>
        </w:tc>
        <w:tc>
          <w:tcPr>
            <w:tcW w:w="2875" w:type="dxa"/>
          </w:tcPr>
          <w:p w:rsidR="00DE6553" w:rsidRDefault="005C62B2">
            <w:pPr>
              <w:pStyle w:val="Standard"/>
              <w:ind w:right="-2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ФИО</w:t>
            </w:r>
          </w:p>
          <w:p w:rsidR="00DE6553" w:rsidRDefault="005C62B2">
            <w:pPr>
              <w:pStyle w:val="Standard"/>
              <w:ind w:right="-2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hAnsi="PT Astra Serif" w:cs="PT Astra Serif"/>
                <w:szCs w:val="24"/>
              </w:rPr>
              <w:t>М.П.</w:t>
            </w:r>
          </w:p>
        </w:tc>
      </w:tr>
    </w:tbl>
    <w:p w:rsidR="00DE6553" w:rsidRDefault="00DE6553">
      <w:pPr>
        <w:ind w:right="-2"/>
        <w:rPr>
          <w:rFonts w:ascii="PT Astra Serif" w:hAnsi="PT Astra Serif"/>
          <w:sz w:val="28"/>
          <w:szCs w:val="28"/>
        </w:rPr>
      </w:pPr>
    </w:p>
    <w:sectPr w:rsidR="00DE6553">
      <w:pgSz w:w="11909" w:h="16834"/>
      <w:pgMar w:top="1440" w:right="805" w:bottom="720" w:left="1610" w:header="720" w:footer="720" w:gutter="0"/>
      <w:cols w:space="6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2B2" w:rsidRDefault="005C62B2">
      <w:r>
        <w:separator/>
      </w:r>
    </w:p>
  </w:endnote>
  <w:endnote w:type="continuationSeparator" w:id="0">
    <w:p w:rsidR="005C62B2" w:rsidRDefault="005C6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2B2" w:rsidRDefault="005C62B2">
      <w:r>
        <w:separator/>
      </w:r>
    </w:p>
  </w:footnote>
  <w:footnote w:type="continuationSeparator" w:id="0">
    <w:p w:rsidR="005C62B2" w:rsidRDefault="005C62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E6229"/>
    <w:multiLevelType w:val="hybridMultilevel"/>
    <w:tmpl w:val="37725BCA"/>
    <w:lvl w:ilvl="0" w:tplc="A8B474B2">
      <w:start w:val="1"/>
      <w:numFmt w:val="bullet"/>
      <w:lvlText w:val="*"/>
      <w:lvlJc w:val="left"/>
    </w:lvl>
    <w:lvl w:ilvl="1" w:tplc="2A241FE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8043B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B240C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EBEED5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A76756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3761EF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77AAA4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54EF53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113C4B5B"/>
    <w:multiLevelType w:val="hybridMultilevel"/>
    <w:tmpl w:val="6704A4F4"/>
    <w:lvl w:ilvl="0" w:tplc="A81CC9D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  <w:lvl w:ilvl="1" w:tplc="A55652E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4D874D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4CA0EB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9AA01A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5DA938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9402FA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938C4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C5C606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18302568"/>
    <w:multiLevelType w:val="hybridMultilevel"/>
    <w:tmpl w:val="9E8C1226"/>
    <w:lvl w:ilvl="0" w:tplc="BBCAC70C">
      <w:start w:val="3"/>
      <w:numFmt w:val="decimal"/>
      <w:lvlText w:val="1.3.%1."/>
      <w:legacy w:legacy="1" w:legacySpace="0" w:legacyIndent="672"/>
      <w:lvlJc w:val="left"/>
      <w:rPr>
        <w:rFonts w:ascii="PT Astra Serif" w:eastAsia="PT Astra Serif" w:hAnsi="PT Astra Serif" w:cs="PT Astra Serif" w:hint="default"/>
      </w:rPr>
    </w:lvl>
    <w:lvl w:ilvl="1" w:tplc="A70C20E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F82E9E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9AE397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CBA620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1BCD25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8327EC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7A0884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94621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21B148BC"/>
    <w:multiLevelType w:val="hybridMultilevel"/>
    <w:tmpl w:val="505E7984"/>
    <w:lvl w:ilvl="0" w:tplc="50D8F514">
      <w:start w:val="1"/>
      <w:numFmt w:val="bullet"/>
      <w:lvlText w:val="*"/>
      <w:lvlJc w:val="left"/>
    </w:lvl>
    <w:lvl w:ilvl="1" w:tplc="A7BED17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484FA6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FD0F13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FE480A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F10DD8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C62C13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262AF0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0BA3CB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23E54A69"/>
    <w:multiLevelType w:val="hybridMultilevel"/>
    <w:tmpl w:val="E44267C2"/>
    <w:lvl w:ilvl="0" w:tplc="ECA2C520">
      <w:start w:val="3"/>
      <w:numFmt w:val="decimal"/>
      <w:lvlText w:val="3.%1."/>
      <w:legacy w:legacy="1" w:legacySpace="0" w:legacyIndent="557"/>
      <w:lvlJc w:val="left"/>
      <w:rPr>
        <w:rFonts w:ascii="Times New Roman" w:hAnsi="Times New Roman" w:cs="Times New Roman" w:hint="default"/>
      </w:rPr>
    </w:lvl>
    <w:lvl w:ilvl="1" w:tplc="07024C5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80C06E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8383A6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CB835A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56C416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8CAE03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514294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4AA521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2E2F002D"/>
    <w:multiLevelType w:val="hybridMultilevel"/>
    <w:tmpl w:val="EEC49F34"/>
    <w:lvl w:ilvl="0" w:tplc="3A926738">
      <w:start w:val="5"/>
      <w:numFmt w:val="decimal"/>
      <w:lvlText w:val="3.%1."/>
      <w:legacy w:legacy="1" w:legacySpace="0" w:legacyIndent="489"/>
      <w:lvlJc w:val="left"/>
      <w:rPr>
        <w:rFonts w:ascii="Times New Roman" w:hAnsi="Times New Roman" w:cs="Times New Roman" w:hint="default"/>
      </w:rPr>
    </w:lvl>
    <w:lvl w:ilvl="1" w:tplc="438A7B1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81C57F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5CCB35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152DE1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2DE9A5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A36D43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B64DA6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EE6050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>
    <w:nsid w:val="483433C4"/>
    <w:multiLevelType w:val="hybridMultilevel"/>
    <w:tmpl w:val="340E5E32"/>
    <w:lvl w:ilvl="0" w:tplc="F7A61C06">
      <w:start w:val="4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  <w:lvl w:ilvl="1" w:tplc="58D8BD3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FB2439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7FE092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352823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83EC51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AAE9C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862C9D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4522BE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59A552E0"/>
    <w:multiLevelType w:val="multilevel"/>
    <w:tmpl w:val="481E05C2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8">
    <w:nsid w:val="6D5A63AF"/>
    <w:multiLevelType w:val="hybridMultilevel"/>
    <w:tmpl w:val="E1202FAC"/>
    <w:lvl w:ilvl="0" w:tplc="60EEF5D0">
      <w:start w:val="1"/>
      <w:numFmt w:val="decimal"/>
      <w:lvlText w:val="%1."/>
      <w:lvlJc w:val="left"/>
      <w:pPr>
        <w:ind w:left="267" w:hanging="360"/>
      </w:pPr>
    </w:lvl>
    <w:lvl w:ilvl="1" w:tplc="F0B60514">
      <w:start w:val="1"/>
      <w:numFmt w:val="lowerLetter"/>
      <w:lvlText w:val="%2."/>
      <w:lvlJc w:val="left"/>
      <w:pPr>
        <w:ind w:left="987" w:hanging="360"/>
      </w:pPr>
    </w:lvl>
    <w:lvl w:ilvl="2" w:tplc="45121E9C">
      <w:start w:val="1"/>
      <w:numFmt w:val="lowerRoman"/>
      <w:lvlText w:val="%3."/>
      <w:lvlJc w:val="right"/>
      <w:pPr>
        <w:ind w:left="1707" w:hanging="180"/>
      </w:pPr>
    </w:lvl>
    <w:lvl w:ilvl="3" w:tplc="8B90897A">
      <w:start w:val="1"/>
      <w:numFmt w:val="decimal"/>
      <w:lvlText w:val="%4."/>
      <w:lvlJc w:val="left"/>
      <w:pPr>
        <w:ind w:left="2427" w:hanging="360"/>
      </w:pPr>
    </w:lvl>
    <w:lvl w:ilvl="4" w:tplc="B588D5E0">
      <w:start w:val="1"/>
      <w:numFmt w:val="lowerLetter"/>
      <w:lvlText w:val="%5."/>
      <w:lvlJc w:val="left"/>
      <w:pPr>
        <w:ind w:left="3147" w:hanging="360"/>
      </w:pPr>
    </w:lvl>
    <w:lvl w:ilvl="5" w:tplc="8AAC6054">
      <w:start w:val="1"/>
      <w:numFmt w:val="lowerRoman"/>
      <w:lvlText w:val="%6."/>
      <w:lvlJc w:val="right"/>
      <w:pPr>
        <w:ind w:left="3867" w:hanging="180"/>
      </w:pPr>
    </w:lvl>
    <w:lvl w:ilvl="6" w:tplc="0A8CE614">
      <w:start w:val="1"/>
      <w:numFmt w:val="decimal"/>
      <w:lvlText w:val="%7."/>
      <w:lvlJc w:val="left"/>
      <w:pPr>
        <w:ind w:left="4587" w:hanging="360"/>
      </w:pPr>
    </w:lvl>
    <w:lvl w:ilvl="7" w:tplc="1CD21AD4">
      <w:start w:val="1"/>
      <w:numFmt w:val="lowerLetter"/>
      <w:lvlText w:val="%8."/>
      <w:lvlJc w:val="left"/>
      <w:pPr>
        <w:ind w:left="5307" w:hanging="360"/>
      </w:pPr>
    </w:lvl>
    <w:lvl w:ilvl="8" w:tplc="B1885C86">
      <w:start w:val="1"/>
      <w:numFmt w:val="lowerRoman"/>
      <w:lvlText w:val="%9."/>
      <w:lvlJc w:val="right"/>
      <w:pPr>
        <w:ind w:left="6027" w:hanging="180"/>
      </w:pPr>
    </w:lvl>
  </w:abstractNum>
  <w:abstractNum w:abstractNumId="9">
    <w:nsid w:val="6E5F78BD"/>
    <w:multiLevelType w:val="hybridMultilevel"/>
    <w:tmpl w:val="9296EC2C"/>
    <w:lvl w:ilvl="0" w:tplc="DADA69F6">
      <w:start w:val="6"/>
      <w:numFmt w:val="decimal"/>
      <w:lvlText w:val="1.3.%1."/>
      <w:legacy w:legacy="1" w:legacySpace="0" w:legacyIndent="668"/>
      <w:lvlJc w:val="left"/>
      <w:rPr>
        <w:rFonts w:ascii="PT Astra Serif" w:eastAsia="PT Astra Serif" w:hAnsi="PT Astra Serif" w:cs="PT Astra Serif" w:hint="default"/>
      </w:rPr>
    </w:lvl>
    <w:lvl w:ilvl="1" w:tplc="5AF0FBC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161B1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5E0FA8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022401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7BCE5E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84E084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AB838D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F56698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>
    <w:nsid w:val="6E7423B8"/>
    <w:multiLevelType w:val="hybridMultilevel"/>
    <w:tmpl w:val="EC1A61BE"/>
    <w:lvl w:ilvl="0" w:tplc="0D502E30">
      <w:start w:val="1"/>
      <w:numFmt w:val="decimal"/>
      <w:lvlText w:val="%1."/>
      <w:lvlJc w:val="left"/>
      <w:pPr>
        <w:ind w:left="267" w:hanging="360"/>
      </w:pPr>
    </w:lvl>
    <w:lvl w:ilvl="1" w:tplc="71E26A64">
      <w:start w:val="1"/>
      <w:numFmt w:val="lowerLetter"/>
      <w:lvlText w:val="%2."/>
      <w:lvlJc w:val="left"/>
      <w:pPr>
        <w:ind w:left="987" w:hanging="360"/>
      </w:pPr>
    </w:lvl>
    <w:lvl w:ilvl="2" w:tplc="F73EA402">
      <w:start w:val="1"/>
      <w:numFmt w:val="lowerRoman"/>
      <w:lvlText w:val="%3."/>
      <w:lvlJc w:val="right"/>
      <w:pPr>
        <w:ind w:left="1707" w:hanging="180"/>
      </w:pPr>
    </w:lvl>
    <w:lvl w:ilvl="3" w:tplc="67966082">
      <w:start w:val="1"/>
      <w:numFmt w:val="decimal"/>
      <w:lvlText w:val="%4."/>
      <w:lvlJc w:val="left"/>
      <w:pPr>
        <w:ind w:left="2427" w:hanging="360"/>
      </w:pPr>
    </w:lvl>
    <w:lvl w:ilvl="4" w:tplc="B3C40C30">
      <w:start w:val="1"/>
      <w:numFmt w:val="lowerLetter"/>
      <w:lvlText w:val="%5."/>
      <w:lvlJc w:val="left"/>
      <w:pPr>
        <w:ind w:left="3147" w:hanging="360"/>
      </w:pPr>
    </w:lvl>
    <w:lvl w:ilvl="5" w:tplc="F60E3CD6">
      <w:start w:val="1"/>
      <w:numFmt w:val="lowerRoman"/>
      <w:lvlText w:val="%6."/>
      <w:lvlJc w:val="right"/>
      <w:pPr>
        <w:ind w:left="3867" w:hanging="180"/>
      </w:pPr>
    </w:lvl>
    <w:lvl w:ilvl="6" w:tplc="418AC142">
      <w:start w:val="1"/>
      <w:numFmt w:val="decimal"/>
      <w:lvlText w:val="%7."/>
      <w:lvlJc w:val="left"/>
      <w:pPr>
        <w:ind w:left="4587" w:hanging="360"/>
      </w:pPr>
    </w:lvl>
    <w:lvl w:ilvl="7" w:tplc="76703F0E">
      <w:start w:val="1"/>
      <w:numFmt w:val="lowerLetter"/>
      <w:lvlText w:val="%8."/>
      <w:lvlJc w:val="left"/>
      <w:pPr>
        <w:ind w:left="5307" w:hanging="360"/>
      </w:pPr>
    </w:lvl>
    <w:lvl w:ilvl="8" w:tplc="4B86CAE4">
      <w:start w:val="1"/>
      <w:numFmt w:val="lowerRoman"/>
      <w:lvlText w:val="%9."/>
      <w:lvlJc w:val="right"/>
      <w:pPr>
        <w:ind w:left="6027" w:hanging="180"/>
      </w:pPr>
    </w:lvl>
  </w:abstractNum>
  <w:abstractNum w:abstractNumId="11">
    <w:nsid w:val="6ED11E0F"/>
    <w:multiLevelType w:val="hybridMultilevel"/>
    <w:tmpl w:val="A1D01DA8"/>
    <w:lvl w:ilvl="0" w:tplc="13AE3BAA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  <w:lvl w:ilvl="1" w:tplc="4E5C7F9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95A1A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AA2E49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1428F9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B806A0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3326F9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22674D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39E9C6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>
    <w:nsid w:val="71A100F7"/>
    <w:multiLevelType w:val="hybridMultilevel"/>
    <w:tmpl w:val="41C69D02"/>
    <w:lvl w:ilvl="0" w:tplc="BBECFA42">
      <w:start w:val="1"/>
      <w:numFmt w:val="bullet"/>
      <w:lvlText w:val="–"/>
      <w:lvlJc w:val="left"/>
      <w:pPr>
        <w:ind w:left="1135" w:hanging="360"/>
      </w:pPr>
      <w:rPr>
        <w:rFonts w:ascii="Arial" w:eastAsia="Arial" w:hAnsi="Arial" w:cs="Arial" w:hint="default"/>
      </w:rPr>
    </w:lvl>
    <w:lvl w:ilvl="1" w:tplc="733C3EA4">
      <w:start w:val="1"/>
      <w:numFmt w:val="bullet"/>
      <w:lvlText w:val="o"/>
      <w:lvlJc w:val="left"/>
      <w:pPr>
        <w:ind w:left="1855" w:hanging="360"/>
      </w:pPr>
      <w:rPr>
        <w:rFonts w:ascii="Courier New" w:eastAsia="Courier New" w:hAnsi="Courier New" w:cs="Courier New" w:hint="default"/>
      </w:rPr>
    </w:lvl>
    <w:lvl w:ilvl="2" w:tplc="6C14DA5A">
      <w:start w:val="1"/>
      <w:numFmt w:val="bullet"/>
      <w:lvlText w:val="§"/>
      <w:lvlJc w:val="left"/>
      <w:pPr>
        <w:ind w:left="2575" w:hanging="360"/>
      </w:pPr>
      <w:rPr>
        <w:rFonts w:ascii="Wingdings" w:eastAsia="Wingdings" w:hAnsi="Wingdings" w:cs="Wingdings" w:hint="default"/>
      </w:rPr>
    </w:lvl>
    <w:lvl w:ilvl="3" w:tplc="4EE87AA2">
      <w:start w:val="1"/>
      <w:numFmt w:val="bullet"/>
      <w:lvlText w:val="·"/>
      <w:lvlJc w:val="left"/>
      <w:pPr>
        <w:ind w:left="3295" w:hanging="360"/>
      </w:pPr>
      <w:rPr>
        <w:rFonts w:ascii="Symbol" w:eastAsia="Symbol" w:hAnsi="Symbol" w:cs="Symbol" w:hint="default"/>
      </w:rPr>
    </w:lvl>
    <w:lvl w:ilvl="4" w:tplc="20F6E05E">
      <w:start w:val="1"/>
      <w:numFmt w:val="bullet"/>
      <w:lvlText w:val="o"/>
      <w:lvlJc w:val="left"/>
      <w:pPr>
        <w:ind w:left="4015" w:hanging="360"/>
      </w:pPr>
      <w:rPr>
        <w:rFonts w:ascii="Courier New" w:eastAsia="Courier New" w:hAnsi="Courier New" w:cs="Courier New" w:hint="default"/>
      </w:rPr>
    </w:lvl>
    <w:lvl w:ilvl="5" w:tplc="1BDE7478">
      <w:start w:val="1"/>
      <w:numFmt w:val="bullet"/>
      <w:lvlText w:val="§"/>
      <w:lvlJc w:val="left"/>
      <w:pPr>
        <w:ind w:left="4735" w:hanging="360"/>
      </w:pPr>
      <w:rPr>
        <w:rFonts w:ascii="Wingdings" w:eastAsia="Wingdings" w:hAnsi="Wingdings" w:cs="Wingdings" w:hint="default"/>
      </w:rPr>
    </w:lvl>
    <w:lvl w:ilvl="6" w:tplc="8DD48918">
      <w:start w:val="1"/>
      <w:numFmt w:val="bullet"/>
      <w:lvlText w:val="·"/>
      <w:lvlJc w:val="left"/>
      <w:pPr>
        <w:ind w:left="5455" w:hanging="360"/>
      </w:pPr>
      <w:rPr>
        <w:rFonts w:ascii="Symbol" w:eastAsia="Symbol" w:hAnsi="Symbol" w:cs="Symbol" w:hint="default"/>
      </w:rPr>
    </w:lvl>
    <w:lvl w:ilvl="7" w:tplc="BE009CFC">
      <w:start w:val="1"/>
      <w:numFmt w:val="bullet"/>
      <w:lvlText w:val="o"/>
      <w:lvlJc w:val="left"/>
      <w:pPr>
        <w:ind w:left="6175" w:hanging="360"/>
      </w:pPr>
      <w:rPr>
        <w:rFonts w:ascii="Courier New" w:eastAsia="Courier New" w:hAnsi="Courier New" w:cs="Courier New" w:hint="default"/>
      </w:rPr>
    </w:lvl>
    <w:lvl w:ilvl="8" w:tplc="D840B140">
      <w:start w:val="1"/>
      <w:numFmt w:val="bullet"/>
      <w:lvlText w:val="§"/>
      <w:lvlJc w:val="left"/>
      <w:pPr>
        <w:ind w:left="6895" w:hanging="360"/>
      </w:pPr>
      <w:rPr>
        <w:rFonts w:ascii="Wingdings" w:eastAsia="Wingdings" w:hAnsi="Wingdings" w:cs="Wingdings" w:hint="default"/>
      </w:rPr>
    </w:lvl>
  </w:abstractNum>
  <w:abstractNum w:abstractNumId="13">
    <w:nsid w:val="7B4A1FEA"/>
    <w:multiLevelType w:val="hybridMultilevel"/>
    <w:tmpl w:val="006A21C0"/>
    <w:lvl w:ilvl="0" w:tplc="0EEE0FA0">
      <w:start w:val="2"/>
      <w:numFmt w:val="decimal"/>
      <w:lvlText w:val="4.%1."/>
      <w:legacy w:legacy="1" w:legacySpace="0" w:legacyIndent="561"/>
      <w:lvlJc w:val="left"/>
      <w:rPr>
        <w:rFonts w:ascii="Times New Roman" w:hAnsi="Times New Roman" w:cs="Times New Roman" w:hint="default"/>
      </w:rPr>
    </w:lvl>
    <w:lvl w:ilvl="1" w:tplc="B1FC8F1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A5C6AA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6526A5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2740F2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C3280F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E6C5B6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DB86E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E98A25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11"/>
  </w:num>
  <w:num w:numId="2">
    <w:abstractNumId w:val="2"/>
  </w:num>
  <w:num w:numId="3">
    <w:abstractNumId w:val="9"/>
  </w:num>
  <w:num w:numId="4">
    <w:abstractNumId w:val="3"/>
    <w:lvlOverride w:ilvl="0">
      <w:lvl w:ilvl="0" w:tplc="50D8F514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3"/>
    <w:lvlOverride w:ilvl="0">
      <w:lvl w:ilvl="0" w:tplc="50D8F514">
        <w:start w:val="65535"/>
        <w:numFmt w:val="bullet"/>
        <w:lvlText w:val="-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5"/>
  </w:num>
  <w:num w:numId="8">
    <w:abstractNumId w:val="13"/>
  </w:num>
  <w:num w:numId="9">
    <w:abstractNumId w:val="3"/>
    <w:lvlOverride w:ilvl="0">
      <w:lvl w:ilvl="0" w:tplc="50D8F514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"/>
  </w:num>
  <w:num w:numId="11">
    <w:abstractNumId w:val="6"/>
  </w:num>
  <w:num w:numId="12">
    <w:abstractNumId w:val="6"/>
    <w:lvlOverride w:ilvl="0">
      <w:lvl w:ilvl="0" w:tplc="F7A61C06">
        <w:start w:val="4"/>
        <w:numFmt w:val="decimal"/>
        <w:lvlText w:val="%1.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 w:tplc="A8B474B2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7"/>
  </w:num>
  <w:num w:numId="15">
    <w:abstractNumId w:val="12"/>
  </w:num>
  <w:num w:numId="16">
    <w:abstractNumId w:val="1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553"/>
    <w:rsid w:val="005C62B2"/>
    <w:rsid w:val="00DE6553"/>
    <w:rsid w:val="00F43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aptionChar">
    <w:name w:val="Caption Char"/>
    <w:uiPriority w:val="99"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a3">
    <w:name w:val="Нижний колонтитул Знак"/>
    <w:link w:val="a4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 Spacing"/>
    <w:uiPriority w:val="1"/>
    <w:qFormat/>
    <w:pPr>
      <w:spacing w:after="0" w:line="240" w:lineRule="auto"/>
    </w:pPr>
  </w:style>
  <w:style w:type="paragraph" w:styleId="a7">
    <w:name w:val="Title"/>
    <w:basedOn w:val="a"/>
    <w:next w:val="a"/>
    <w:link w:val="a8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8">
    <w:name w:val="Название Знак"/>
    <w:basedOn w:val="a0"/>
    <w:link w:val="a7"/>
    <w:uiPriority w:val="10"/>
    <w:rPr>
      <w:sz w:val="48"/>
      <w:szCs w:val="48"/>
    </w:rPr>
  </w:style>
  <w:style w:type="paragraph" w:styleId="a9">
    <w:name w:val="Subtitle"/>
    <w:basedOn w:val="a"/>
    <w:next w:val="a"/>
    <w:link w:val="aa"/>
    <w:uiPriority w:val="11"/>
    <w:qFormat/>
    <w:pPr>
      <w:spacing w:before="200" w:after="200"/>
    </w:pPr>
    <w:rPr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b">
    <w:name w:val="Intense Quote"/>
    <w:basedOn w:val="a"/>
    <w:next w:val="a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paragraph" w:styleId="ad">
    <w:name w:val="head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Верхний колонтитул Знак"/>
    <w:basedOn w:val="a0"/>
    <w:link w:val="ad"/>
    <w:uiPriority w:val="99"/>
  </w:style>
  <w:style w:type="paragraph" w:styleId="a4">
    <w:name w:val="footer"/>
    <w:basedOn w:val="a"/>
    <w:link w:val="a3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99"/>
  </w:style>
  <w:style w:type="table" w:styleId="af1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hAnsi="Tahoma" w:cs="Tahoma"/>
      <w:sz w:val="16"/>
      <w:szCs w:val="16"/>
    </w:rPr>
  </w:style>
  <w:style w:type="paragraph" w:customStyle="1" w:styleId="12">
    <w:name w:val="Основной текст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312" w:lineRule="auto"/>
      <w:ind w:firstLine="426"/>
      <w:jc w:val="both"/>
    </w:pPr>
    <w:rPr>
      <w:rFonts w:ascii="Times New Roman" w:eastAsia="Arial" w:hAnsi="Times New Roman" w:cs="Times New Roman"/>
      <w:spacing w:val="-2"/>
      <w:sz w:val="24"/>
      <w:szCs w:val="24"/>
      <w:lang w:eastAsia="hi-IN" w:bidi="hi-IN"/>
    </w:rPr>
  </w:style>
  <w:style w:type="paragraph" w:customStyle="1" w:styleId="Standard">
    <w:name w:val="Standard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Liberation Serif" w:eastAsia="Times New Roman" w:hAnsi="Liberation Serif" w:cs="Liberation Serif"/>
      <w:color w:val="000000"/>
      <w:sz w:val="24"/>
      <w:szCs w:val="20"/>
    </w:rPr>
  </w:style>
  <w:style w:type="paragraph" w:customStyle="1" w:styleId="DStyleparagraph">
    <w:name w:val="DStyle_paragraph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Liberation Serif" w:eastAsia="Times New Roman" w:hAnsi="Liberation Serif" w:cs="Liberation Serif"/>
      <w:color w:val="000000"/>
      <w:sz w:val="24"/>
      <w:szCs w:val="20"/>
    </w:rPr>
  </w:style>
  <w:style w:type="paragraph" w:customStyle="1" w:styleId="13">
    <w:name w:val="Основной текст с отступом1"/>
    <w:semiHidden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48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aptionChar">
    <w:name w:val="Caption Char"/>
    <w:uiPriority w:val="99"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a3">
    <w:name w:val="Нижний колонтитул Знак"/>
    <w:link w:val="a4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 Spacing"/>
    <w:uiPriority w:val="1"/>
    <w:qFormat/>
    <w:pPr>
      <w:spacing w:after="0" w:line="240" w:lineRule="auto"/>
    </w:pPr>
  </w:style>
  <w:style w:type="paragraph" w:styleId="a7">
    <w:name w:val="Title"/>
    <w:basedOn w:val="a"/>
    <w:next w:val="a"/>
    <w:link w:val="a8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8">
    <w:name w:val="Название Знак"/>
    <w:basedOn w:val="a0"/>
    <w:link w:val="a7"/>
    <w:uiPriority w:val="10"/>
    <w:rPr>
      <w:sz w:val="48"/>
      <w:szCs w:val="48"/>
    </w:rPr>
  </w:style>
  <w:style w:type="paragraph" w:styleId="a9">
    <w:name w:val="Subtitle"/>
    <w:basedOn w:val="a"/>
    <w:next w:val="a"/>
    <w:link w:val="aa"/>
    <w:uiPriority w:val="11"/>
    <w:qFormat/>
    <w:pPr>
      <w:spacing w:before="200" w:after="200"/>
    </w:pPr>
    <w:rPr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b">
    <w:name w:val="Intense Quote"/>
    <w:basedOn w:val="a"/>
    <w:next w:val="a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paragraph" w:styleId="ad">
    <w:name w:val="head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Верхний колонтитул Знак"/>
    <w:basedOn w:val="a0"/>
    <w:link w:val="ad"/>
    <w:uiPriority w:val="99"/>
  </w:style>
  <w:style w:type="paragraph" w:styleId="a4">
    <w:name w:val="footer"/>
    <w:basedOn w:val="a"/>
    <w:link w:val="a3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99"/>
  </w:style>
  <w:style w:type="table" w:styleId="af1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hAnsi="Tahoma" w:cs="Tahoma"/>
      <w:sz w:val="16"/>
      <w:szCs w:val="16"/>
    </w:rPr>
  </w:style>
  <w:style w:type="paragraph" w:customStyle="1" w:styleId="12">
    <w:name w:val="Основной текст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312" w:lineRule="auto"/>
      <w:ind w:firstLine="426"/>
      <w:jc w:val="both"/>
    </w:pPr>
    <w:rPr>
      <w:rFonts w:ascii="Times New Roman" w:eastAsia="Arial" w:hAnsi="Times New Roman" w:cs="Times New Roman"/>
      <w:spacing w:val="-2"/>
      <w:sz w:val="24"/>
      <w:szCs w:val="24"/>
      <w:lang w:eastAsia="hi-IN" w:bidi="hi-IN"/>
    </w:rPr>
  </w:style>
  <w:style w:type="paragraph" w:customStyle="1" w:styleId="Standard">
    <w:name w:val="Standard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Liberation Serif" w:eastAsia="Times New Roman" w:hAnsi="Liberation Serif" w:cs="Liberation Serif"/>
      <w:color w:val="000000"/>
      <w:sz w:val="24"/>
      <w:szCs w:val="20"/>
    </w:rPr>
  </w:style>
  <w:style w:type="paragraph" w:customStyle="1" w:styleId="DStyleparagraph">
    <w:name w:val="DStyle_paragraph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Liberation Serif" w:eastAsia="Times New Roman" w:hAnsi="Liberation Serif" w:cs="Liberation Serif"/>
      <w:color w:val="000000"/>
      <w:sz w:val="24"/>
      <w:szCs w:val="20"/>
    </w:rPr>
  </w:style>
  <w:style w:type="paragraph" w:customStyle="1" w:styleId="13">
    <w:name w:val="Основной текст с отступом1"/>
    <w:semiHidden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48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3128</Words>
  <Characters>17834</Characters>
  <Application>Microsoft Office Word</Application>
  <DocSecurity>0</DocSecurity>
  <Lines>148</Lines>
  <Paragraphs>41</Paragraphs>
  <ScaleCrop>false</ScaleCrop>
  <Company/>
  <LinksUpToDate>false</LinksUpToDate>
  <CharactersWithSpaces>20921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Михайлова Анна Сергеевна</cp:lastModifiedBy>
  <cp:revision>23</cp:revision>
  <dcterms:created xsi:type="dcterms:W3CDTF">2026-03-24T12:34:00Z</dcterms:created>
  <dcterms:modified xsi:type="dcterms:W3CDTF">2026-04-17T08:15:00Z</dcterms:modified>
</cp:coreProperties>
</file>